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D1" w:rsidRPr="00DB3395" w:rsidRDefault="00C175D1" w:rsidP="00DB3395">
      <w:pPr>
        <w:ind w:left="4502"/>
        <w:rPr>
          <w:b/>
        </w:rPr>
      </w:pPr>
      <w:r w:rsidRPr="00DB3395">
        <w:rPr>
          <w:b/>
        </w:rPr>
        <w:t>УТВЕРЖДАЮ</w:t>
      </w:r>
    </w:p>
    <w:p w:rsidR="00C175D1" w:rsidRPr="00DB3395" w:rsidRDefault="007A4E37" w:rsidP="00DB3395">
      <w:pPr>
        <w:ind w:left="4500"/>
        <w:rPr>
          <w:b/>
        </w:rPr>
      </w:pPr>
      <w:r>
        <w:rPr>
          <w:b/>
        </w:rPr>
        <w:t>Главный инженер П</w:t>
      </w:r>
      <w:r w:rsidR="00C175D1" w:rsidRPr="00DB3395">
        <w:rPr>
          <w:b/>
        </w:rPr>
        <w:t>АО «Мосэнерго»</w:t>
      </w:r>
    </w:p>
    <w:p w:rsidR="00C175D1" w:rsidRPr="00DB3395" w:rsidRDefault="00C175D1" w:rsidP="00DB3395">
      <w:pPr>
        <w:ind w:left="5040"/>
        <w:rPr>
          <w:b/>
        </w:rPr>
      </w:pPr>
    </w:p>
    <w:p w:rsidR="00C175D1" w:rsidRPr="00DB3395" w:rsidRDefault="00FF05EA" w:rsidP="00DB3395">
      <w:pPr>
        <w:ind w:left="4500"/>
        <w:rPr>
          <w:b/>
        </w:rPr>
      </w:pPr>
      <w:r w:rsidRPr="00DB3395">
        <w:rPr>
          <w:b/>
        </w:rPr>
        <w:t>___________________________С.Н. Ленев</w:t>
      </w:r>
    </w:p>
    <w:p w:rsidR="00C175D1" w:rsidRPr="00DB3395" w:rsidRDefault="00C175D1" w:rsidP="00DB3395">
      <w:pPr>
        <w:ind w:left="4502"/>
        <w:rPr>
          <w:b/>
        </w:rPr>
      </w:pPr>
      <w:r w:rsidRPr="00DB3395">
        <w:rPr>
          <w:b/>
        </w:rPr>
        <w:t>«_______»____________________</w:t>
      </w:r>
      <w:r w:rsidR="001A1245" w:rsidRPr="00DB3395">
        <w:rPr>
          <w:b/>
        </w:rPr>
        <w:t>20</w:t>
      </w:r>
      <w:r w:rsidR="00CD569A">
        <w:rPr>
          <w:b/>
        </w:rPr>
        <w:t>16</w:t>
      </w:r>
      <w:r w:rsidRPr="00DB3395">
        <w:rPr>
          <w:b/>
        </w:rPr>
        <w:t xml:space="preserve"> года</w:t>
      </w:r>
    </w:p>
    <w:p w:rsidR="007A4E37" w:rsidRPr="00DB3395" w:rsidRDefault="007A4E37" w:rsidP="00DB3395">
      <w:pPr>
        <w:jc w:val="center"/>
        <w:rPr>
          <w:b/>
        </w:rPr>
      </w:pPr>
    </w:p>
    <w:p w:rsidR="00C175D1" w:rsidRPr="00DB3395" w:rsidRDefault="00C175D1" w:rsidP="00DB3395">
      <w:pPr>
        <w:jc w:val="center"/>
        <w:rPr>
          <w:b/>
        </w:rPr>
      </w:pPr>
      <w:r w:rsidRPr="00DB3395">
        <w:rPr>
          <w:b/>
        </w:rPr>
        <w:t>ТЕХНИЧЕСКОЕ ЗАДАНИЕ</w:t>
      </w:r>
    </w:p>
    <w:p w:rsidR="00590C71" w:rsidRPr="00DB3395" w:rsidRDefault="00590C71" w:rsidP="00DB3395">
      <w:pPr>
        <w:jc w:val="center"/>
      </w:pPr>
      <w:r w:rsidRPr="00DB3395">
        <w:t>(для проведения конкурентной процедуры</w:t>
      </w:r>
      <w:r w:rsidR="00FF05EA" w:rsidRPr="00DB3395">
        <w:t xml:space="preserve"> </w:t>
      </w:r>
      <w:r w:rsidRPr="00DB3395">
        <w:t>по выбору наилучшей заявки)</w:t>
      </w:r>
    </w:p>
    <w:p w:rsidR="00C175D1" w:rsidRPr="00DB3395" w:rsidRDefault="00C175D1" w:rsidP="00DB3395">
      <w:pPr>
        <w:jc w:val="center"/>
        <w:rPr>
          <w:b/>
        </w:rPr>
      </w:pPr>
    </w:p>
    <w:p w:rsidR="00FF05EA" w:rsidRPr="000B32D7" w:rsidRDefault="00AE2069" w:rsidP="000B32D7">
      <w:pPr>
        <w:jc w:val="center"/>
        <w:rPr>
          <w:b/>
          <w:highlight w:val="yellow"/>
        </w:rPr>
      </w:pPr>
      <w:r w:rsidRPr="00DB3395">
        <w:rPr>
          <w:b/>
        </w:rPr>
        <w:t xml:space="preserve">на оказание </w:t>
      </w:r>
      <w:r w:rsidR="00C175D1" w:rsidRPr="00DB3395">
        <w:rPr>
          <w:b/>
        </w:rPr>
        <w:t>услуг</w:t>
      </w:r>
      <w:r w:rsidRPr="00DB3395">
        <w:rPr>
          <w:b/>
        </w:rPr>
        <w:t>:</w:t>
      </w:r>
      <w:r w:rsidR="001760CA" w:rsidRPr="00DB3395">
        <w:t xml:space="preserve"> </w:t>
      </w:r>
      <w:r w:rsidR="00BD2218" w:rsidRPr="00BD2218">
        <w:rPr>
          <w:b/>
        </w:rPr>
        <w:t>Сервисное обслуживание ЭДУ РТС РТЭС "Люблино", котельной  ТЭЦ-9 - филиала ПАО "Мосэнерго"</w:t>
      </w:r>
    </w:p>
    <w:p w:rsidR="003235EA" w:rsidRPr="00DB3395" w:rsidRDefault="001760CA" w:rsidP="00DB3395">
      <w:pPr>
        <w:jc w:val="both"/>
      </w:pPr>
      <w:r w:rsidRPr="00DB3395">
        <w:t xml:space="preserve"> </w:t>
      </w:r>
    </w:p>
    <w:p w:rsidR="00C175D1" w:rsidRPr="00661509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661509">
        <w:rPr>
          <w:b/>
        </w:rPr>
        <w:t>Информация о закупке в ГКПЗ.</w:t>
      </w:r>
    </w:p>
    <w:p w:rsidR="00C175D1" w:rsidRPr="00661509" w:rsidRDefault="00C175D1" w:rsidP="00DB3395">
      <w:pPr>
        <w:jc w:val="both"/>
        <w:rPr>
          <w:b/>
        </w:rPr>
      </w:pPr>
      <w:r w:rsidRPr="00661509">
        <w:rPr>
          <w:b/>
        </w:rPr>
        <w:t xml:space="preserve">Направление: </w:t>
      </w:r>
      <w:r w:rsidR="006C222D" w:rsidRPr="00661509">
        <w:rPr>
          <w:b/>
        </w:rPr>
        <w:t>Услуги производственного характера.</w:t>
      </w:r>
      <w:r w:rsidR="006C222D" w:rsidRPr="00661509">
        <w:rPr>
          <w:b/>
        </w:rPr>
        <w:tab/>
      </w:r>
      <w:r w:rsidR="006C222D" w:rsidRPr="00661509">
        <w:rPr>
          <w:b/>
        </w:rPr>
        <w:tab/>
      </w:r>
      <w:r w:rsidR="006C222D" w:rsidRPr="00661509">
        <w:rPr>
          <w:b/>
        </w:rPr>
        <w:tab/>
      </w:r>
      <w:r w:rsidR="00EA1DA4" w:rsidRPr="00661509">
        <w:rPr>
          <w:b/>
        </w:rPr>
        <w:tab/>
      </w:r>
      <w:r w:rsidR="00263CFB" w:rsidRPr="00661509">
        <w:rPr>
          <w:b/>
        </w:rPr>
        <w:tab/>
      </w:r>
    </w:p>
    <w:p w:rsidR="006C222D" w:rsidRPr="000B32D7" w:rsidRDefault="00C175D1" w:rsidP="00DB3395">
      <w:pPr>
        <w:shd w:val="clear" w:color="auto" w:fill="FFFFFF"/>
        <w:rPr>
          <w:b/>
          <w:bCs/>
        </w:rPr>
      </w:pPr>
      <w:r w:rsidRPr="000B32D7">
        <w:rPr>
          <w:b/>
        </w:rPr>
        <w:t>Вид затрат:</w:t>
      </w:r>
      <w:r w:rsidR="00760A86" w:rsidRPr="000B32D7">
        <w:rPr>
          <w:b/>
        </w:rPr>
        <w:t xml:space="preserve"> 3503010000</w:t>
      </w:r>
      <w:r w:rsidR="00256408" w:rsidRPr="000B32D7">
        <w:rPr>
          <w:b/>
          <w:bCs/>
        </w:rPr>
        <w:t xml:space="preserve"> </w:t>
      </w:r>
      <w:proofErr w:type="gramStart"/>
      <w:r w:rsidR="00256408" w:rsidRPr="000B32D7">
        <w:rPr>
          <w:b/>
          <w:bCs/>
        </w:rPr>
        <w:t>Контроль за</w:t>
      </w:r>
      <w:proofErr w:type="gramEnd"/>
      <w:r w:rsidR="00256408" w:rsidRPr="000B32D7">
        <w:rPr>
          <w:b/>
          <w:bCs/>
        </w:rPr>
        <w:t xml:space="preserve"> соблюдением установленного технологического процесса </w:t>
      </w:r>
    </w:p>
    <w:p w:rsidR="007A4E37" w:rsidRPr="000B32D7" w:rsidRDefault="007A4E37" w:rsidP="007A4E37">
      <w:pPr>
        <w:shd w:val="clear" w:color="auto" w:fill="FFFFFF"/>
        <w:rPr>
          <w:b/>
        </w:rPr>
      </w:pPr>
      <w:r w:rsidRPr="000B32D7">
        <w:rPr>
          <w:b/>
        </w:rPr>
        <w:t>Номер закупки в ГКПЗ:</w:t>
      </w:r>
      <w:r w:rsidR="000B32D7" w:rsidRPr="000B32D7">
        <w:rPr>
          <w:b/>
        </w:rPr>
        <w:t xml:space="preserve"> G16P200237</w:t>
      </w:r>
    </w:p>
    <w:p w:rsidR="00C175D1" w:rsidRPr="00DB3395" w:rsidRDefault="007A4E37" w:rsidP="007A4E37">
      <w:pPr>
        <w:shd w:val="clear" w:color="auto" w:fill="FFFFFF"/>
        <w:rPr>
          <w:b/>
        </w:rPr>
      </w:pPr>
      <w:r w:rsidRPr="000B32D7">
        <w:rPr>
          <w:b/>
        </w:rPr>
        <w:t>КОД ОК</w:t>
      </w:r>
      <w:r w:rsidR="00253C71" w:rsidRPr="000B32D7">
        <w:rPr>
          <w:b/>
        </w:rPr>
        <w:t>ПД</w:t>
      </w:r>
      <w:proofErr w:type="gramStart"/>
      <w:r w:rsidR="00253C71" w:rsidRPr="000B32D7">
        <w:rPr>
          <w:b/>
        </w:rPr>
        <w:t>2</w:t>
      </w:r>
      <w:proofErr w:type="gramEnd"/>
      <w:r w:rsidRPr="000B32D7">
        <w:rPr>
          <w:b/>
        </w:rPr>
        <w:t>:</w:t>
      </w:r>
      <w:r w:rsidR="000B32D7" w:rsidRPr="00DA178A">
        <w:rPr>
          <w:b/>
        </w:rPr>
        <w:t xml:space="preserve"> </w:t>
      </w:r>
      <w:r w:rsidR="00FF0E20" w:rsidRPr="00FF0E20">
        <w:rPr>
          <w:b/>
        </w:rPr>
        <w:t>33.12.19.000</w:t>
      </w:r>
      <w:r w:rsidR="00EA1DA4" w:rsidRPr="00DB3395">
        <w:rPr>
          <w:b/>
        </w:rPr>
        <w:tab/>
      </w:r>
      <w:r w:rsidR="00EA1DA4" w:rsidRPr="00DB3395">
        <w:rPr>
          <w:b/>
        </w:rPr>
        <w:tab/>
      </w:r>
      <w:r w:rsidR="00EA1DA4" w:rsidRPr="00DB3395">
        <w:rPr>
          <w:b/>
        </w:rPr>
        <w:tab/>
      </w:r>
      <w:r w:rsidR="00263CFB" w:rsidRPr="00DB3395">
        <w:rPr>
          <w:b/>
        </w:rPr>
        <w:tab/>
      </w:r>
    </w:p>
    <w:p w:rsidR="00C175D1" w:rsidRPr="00DB3395" w:rsidRDefault="00C175D1" w:rsidP="00DB3395">
      <w:pPr>
        <w:ind w:firstLine="720"/>
        <w:jc w:val="both"/>
        <w:rPr>
          <w:b/>
        </w:rPr>
      </w:pPr>
    </w:p>
    <w:p w:rsidR="00C175D1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590C71" w:rsidRPr="00DB3395" w:rsidRDefault="00590C71" w:rsidP="00DB3395">
      <w:pPr>
        <w:tabs>
          <w:tab w:val="left" w:pos="1080"/>
        </w:tabs>
        <w:ind w:firstLine="709"/>
        <w:jc w:val="both"/>
      </w:pPr>
      <w:r w:rsidRPr="00DB3395">
        <w:t>Номенклатура, технические характеристики оборудования с указанием наименований основных средств</w:t>
      </w:r>
      <w:r w:rsidR="008409D9" w:rsidRPr="00DB3395">
        <w:t>,</w:t>
      </w:r>
      <w:r w:rsidRPr="00DB3395">
        <w:t xml:space="preserve"> в соответствии с ведомостями учета основных средств или диспетчерского наименование оборудования, регистрационных номеров (тип указывается только для оборудования), а также виды услуг приведены в </w:t>
      </w:r>
      <w:r w:rsidRPr="00DB3395">
        <w:rPr>
          <w:rStyle w:val="FontStyle12"/>
          <w:rFonts w:eastAsiaTheme="majorEastAsia"/>
          <w:sz w:val="24"/>
          <w:szCs w:val="24"/>
        </w:rPr>
        <w:t>Приложении №</w:t>
      </w:r>
      <w:r w:rsidR="004E7DDF">
        <w:rPr>
          <w:rStyle w:val="FontStyle12"/>
          <w:rFonts w:eastAsiaTheme="majorEastAsia"/>
          <w:sz w:val="24"/>
          <w:szCs w:val="24"/>
        </w:rPr>
        <w:t> </w:t>
      </w:r>
      <w:r w:rsidRPr="00DB3395">
        <w:rPr>
          <w:rStyle w:val="FontStyle12"/>
          <w:rFonts w:eastAsiaTheme="majorEastAsia"/>
          <w:sz w:val="24"/>
          <w:szCs w:val="24"/>
        </w:rPr>
        <w:t>1 к Техническому заданию.</w:t>
      </w:r>
    </w:p>
    <w:p w:rsidR="00C175D1" w:rsidRPr="00DB3395" w:rsidRDefault="00C175D1" w:rsidP="00DB3395">
      <w:pPr>
        <w:ind w:left="720"/>
        <w:jc w:val="both"/>
      </w:pPr>
    </w:p>
    <w:p w:rsidR="00FF5F32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Место расположения основных средств.</w:t>
      </w:r>
    </w:p>
    <w:p w:rsidR="00296BDB" w:rsidRDefault="00296BDB" w:rsidP="00296BDB">
      <w:pPr>
        <w:tabs>
          <w:tab w:val="left" w:pos="709"/>
        </w:tabs>
        <w:jc w:val="both"/>
      </w:pPr>
      <w:r>
        <w:t xml:space="preserve">            109651, г. Москва, ул. </w:t>
      </w:r>
      <w:proofErr w:type="spellStart"/>
      <w:r>
        <w:t>Перерва</w:t>
      </w:r>
      <w:proofErr w:type="spellEnd"/>
      <w:r>
        <w:t xml:space="preserve">, д.73 РТЭС «Люблино» ТЭЦ-9 – филиал  ПАО  </w:t>
      </w:r>
    </w:p>
    <w:p w:rsidR="00760A86" w:rsidRPr="00DB3395" w:rsidRDefault="00296BDB" w:rsidP="00296BDB">
      <w:pPr>
        <w:jc w:val="both"/>
        <w:rPr>
          <w:b/>
        </w:rPr>
      </w:pPr>
      <w:r>
        <w:t xml:space="preserve">             «Мосэнерго».</w:t>
      </w:r>
    </w:p>
    <w:p w:rsidR="00E57461" w:rsidRPr="00DB3395" w:rsidRDefault="00E5746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Сроки предоставления услуг.</w:t>
      </w:r>
    </w:p>
    <w:p w:rsidR="00E57461" w:rsidRPr="00DB3395" w:rsidRDefault="00C87121" w:rsidP="00DB3395">
      <w:pPr>
        <w:pStyle w:val="Style7"/>
        <w:widowControl/>
        <w:spacing w:line="240" w:lineRule="auto"/>
        <w:ind w:firstLine="709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С</w:t>
      </w:r>
      <w:r w:rsidR="00E57461" w:rsidRPr="00DB3395">
        <w:rPr>
          <w:rStyle w:val="FontStyle12"/>
          <w:sz w:val="24"/>
          <w:szCs w:val="24"/>
        </w:rPr>
        <w:t xml:space="preserve">рок </w:t>
      </w:r>
      <w:r>
        <w:rPr>
          <w:rStyle w:val="FontStyle12"/>
          <w:sz w:val="24"/>
          <w:szCs w:val="24"/>
        </w:rPr>
        <w:t>оказания</w:t>
      </w:r>
      <w:r w:rsidR="00E57461" w:rsidRPr="00DB3395">
        <w:rPr>
          <w:rStyle w:val="FontStyle12"/>
          <w:sz w:val="24"/>
          <w:szCs w:val="24"/>
        </w:rPr>
        <w:t xml:space="preserve"> услуг по Техническому заданию: </w:t>
      </w:r>
      <w:r w:rsidR="00DA178A">
        <w:rPr>
          <w:rStyle w:val="FontStyle12"/>
          <w:sz w:val="24"/>
          <w:szCs w:val="24"/>
        </w:rPr>
        <w:t>август</w:t>
      </w:r>
      <w:r w:rsidR="00296BDB">
        <w:rPr>
          <w:rStyle w:val="FontStyle12"/>
          <w:sz w:val="24"/>
          <w:szCs w:val="24"/>
        </w:rPr>
        <w:t xml:space="preserve"> </w:t>
      </w:r>
      <w:r w:rsidR="00A96648" w:rsidRPr="000B32D7">
        <w:rPr>
          <w:rStyle w:val="FontStyle12"/>
          <w:sz w:val="24"/>
          <w:szCs w:val="24"/>
        </w:rPr>
        <w:t xml:space="preserve">- </w:t>
      </w:r>
      <w:r w:rsidR="000B32D7" w:rsidRPr="000B32D7">
        <w:rPr>
          <w:rStyle w:val="FontStyle12"/>
          <w:sz w:val="24"/>
          <w:szCs w:val="24"/>
        </w:rPr>
        <w:t>декабрь</w:t>
      </w:r>
      <w:r w:rsidR="00E57461" w:rsidRPr="000B32D7">
        <w:rPr>
          <w:rStyle w:val="FontStyle12"/>
          <w:sz w:val="24"/>
          <w:szCs w:val="24"/>
        </w:rPr>
        <w:t xml:space="preserve"> 20</w:t>
      </w:r>
      <w:r w:rsidR="002872A7" w:rsidRPr="000B32D7">
        <w:rPr>
          <w:rStyle w:val="FontStyle12"/>
          <w:sz w:val="24"/>
          <w:szCs w:val="24"/>
        </w:rPr>
        <w:t>1</w:t>
      </w:r>
      <w:r w:rsidR="004E7DDF" w:rsidRPr="000B32D7">
        <w:rPr>
          <w:rStyle w:val="FontStyle12"/>
          <w:sz w:val="24"/>
          <w:szCs w:val="24"/>
        </w:rPr>
        <w:t>6</w:t>
      </w:r>
      <w:r w:rsidR="00E57461" w:rsidRPr="000B32D7">
        <w:rPr>
          <w:rStyle w:val="FontStyle12"/>
          <w:sz w:val="24"/>
          <w:szCs w:val="24"/>
        </w:rPr>
        <w:t xml:space="preserve"> г.</w:t>
      </w:r>
      <w:r w:rsidRPr="000B32D7">
        <w:rPr>
          <w:rStyle w:val="FontStyle12"/>
          <w:sz w:val="24"/>
          <w:szCs w:val="24"/>
        </w:rPr>
        <w:t>,</w:t>
      </w:r>
      <w:r>
        <w:rPr>
          <w:rStyle w:val="FontStyle12"/>
          <w:sz w:val="24"/>
          <w:szCs w:val="24"/>
        </w:rPr>
        <w:t xml:space="preserve"> согласно </w:t>
      </w:r>
      <w:r>
        <w:t>Приложению</w:t>
      </w:r>
      <w:r w:rsidRPr="00DB3395">
        <w:t xml:space="preserve"> №</w:t>
      </w:r>
      <w:r>
        <w:t> 2</w:t>
      </w:r>
      <w:r w:rsidRPr="00DB3395">
        <w:t xml:space="preserve"> к Техническому заданию.</w:t>
      </w:r>
    </w:p>
    <w:p w:rsidR="00EB3A1B" w:rsidRPr="00DB3395" w:rsidRDefault="00EB3A1B" w:rsidP="00DB3395">
      <w:pPr>
        <w:ind w:firstLine="709"/>
        <w:jc w:val="both"/>
      </w:pPr>
    </w:p>
    <w:p w:rsidR="00C175D1" w:rsidRPr="00DB3395" w:rsidRDefault="00E5746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t xml:space="preserve"> </w:t>
      </w:r>
      <w:r w:rsidR="00C175D1" w:rsidRPr="00DB3395">
        <w:rPr>
          <w:b/>
        </w:rPr>
        <w:t xml:space="preserve">Наименование </w:t>
      </w:r>
      <w:r w:rsidR="00EA1DA4" w:rsidRPr="00DB3395">
        <w:rPr>
          <w:b/>
        </w:rPr>
        <w:t>услуг</w:t>
      </w:r>
      <w:r w:rsidR="00C175D1" w:rsidRPr="00DB3395">
        <w:rPr>
          <w:b/>
        </w:rPr>
        <w:t xml:space="preserve"> и физические объемы.</w:t>
      </w:r>
    </w:p>
    <w:p w:rsidR="000B32D7" w:rsidRDefault="00BD2218" w:rsidP="00DB3395">
      <w:pPr>
        <w:pStyle w:val="Style7"/>
        <w:widowControl/>
        <w:spacing w:line="240" w:lineRule="auto"/>
        <w:ind w:firstLine="709"/>
        <w:jc w:val="both"/>
        <w:rPr>
          <w:b/>
        </w:rPr>
      </w:pPr>
      <w:r w:rsidRPr="00BD2218">
        <w:rPr>
          <w:b/>
        </w:rPr>
        <w:t>Сервисное обслуживание ЭДУ РТС РТЭС "Люблино", котельной  ТЭЦ-9 - филиала ПАО "Мосэнерго"</w:t>
      </w:r>
    </w:p>
    <w:p w:rsidR="00E57461" w:rsidRPr="00DB3395" w:rsidRDefault="00E57461" w:rsidP="00DB3395">
      <w:pPr>
        <w:pStyle w:val="Style7"/>
        <w:widowControl/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1"/>
          <w:b w:val="0"/>
          <w:sz w:val="24"/>
          <w:szCs w:val="24"/>
        </w:rPr>
        <w:t>Объем услуг, выполняемых Исполнителем</w:t>
      </w:r>
      <w:r w:rsidR="00C96330" w:rsidRPr="00DB3395">
        <w:rPr>
          <w:rStyle w:val="FontStyle11"/>
          <w:b w:val="0"/>
          <w:sz w:val="24"/>
          <w:szCs w:val="24"/>
        </w:rPr>
        <w:t>,</w:t>
      </w:r>
      <w:r w:rsidRPr="00DB3395">
        <w:rPr>
          <w:rStyle w:val="FontStyle11"/>
          <w:b w:val="0"/>
          <w:sz w:val="24"/>
          <w:szCs w:val="24"/>
        </w:rPr>
        <w:t xml:space="preserve"> и начальная стоимость </w:t>
      </w:r>
      <w:proofErr w:type="gramStart"/>
      <w:r w:rsidRPr="00DB3395">
        <w:rPr>
          <w:rStyle w:val="FontStyle11"/>
          <w:b w:val="0"/>
          <w:sz w:val="24"/>
          <w:szCs w:val="24"/>
        </w:rPr>
        <w:t>приведены</w:t>
      </w:r>
      <w:proofErr w:type="gramEnd"/>
      <w:r w:rsidRPr="00DB3395">
        <w:rPr>
          <w:rStyle w:val="FontStyle11"/>
          <w:b w:val="0"/>
          <w:sz w:val="24"/>
          <w:szCs w:val="24"/>
        </w:rPr>
        <w:t xml:space="preserve"> в Приложении №</w:t>
      </w:r>
      <w:r w:rsidR="004E7DDF">
        <w:rPr>
          <w:rStyle w:val="FontStyle11"/>
          <w:b w:val="0"/>
          <w:sz w:val="24"/>
          <w:szCs w:val="24"/>
        </w:rPr>
        <w:t xml:space="preserve"> 3</w:t>
      </w:r>
      <w:r w:rsidRPr="00DB3395">
        <w:rPr>
          <w:rStyle w:val="FontStyle11"/>
          <w:b w:val="0"/>
          <w:sz w:val="24"/>
          <w:szCs w:val="24"/>
        </w:rPr>
        <w:t xml:space="preserve"> к Техническому заданию.</w:t>
      </w:r>
    </w:p>
    <w:p w:rsidR="00590C71" w:rsidRPr="00DB3395" w:rsidRDefault="00590C71" w:rsidP="00DB3395">
      <w:pPr>
        <w:pStyle w:val="Style7"/>
        <w:widowControl/>
        <w:spacing w:line="240" w:lineRule="auto"/>
        <w:jc w:val="both"/>
      </w:pPr>
    </w:p>
    <w:p w:rsidR="00590C71" w:rsidRPr="00DB3395" w:rsidRDefault="00590C7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 xml:space="preserve">Требования к </w:t>
      </w:r>
      <w:r w:rsidR="00253C71">
        <w:rPr>
          <w:b/>
        </w:rPr>
        <w:t>Участнику</w:t>
      </w:r>
      <w:r w:rsidR="00A574C5" w:rsidRPr="00DB3395">
        <w:rPr>
          <w:b/>
        </w:rPr>
        <w:t>.</w:t>
      </w:r>
    </w:p>
    <w:p w:rsidR="00253C71" w:rsidRPr="00253C71" w:rsidRDefault="00253C71" w:rsidP="00253C71">
      <w:pPr>
        <w:pStyle w:val="Style7"/>
        <w:tabs>
          <w:tab w:val="left" w:pos="993"/>
        </w:tabs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Участник должен принадлежать к субъектам малого и среднего предпринимательства.</w:t>
      </w:r>
    </w:p>
    <w:p w:rsidR="00253C71" w:rsidRPr="00253C71" w:rsidRDefault="00253C71" w:rsidP="00253C71">
      <w:pPr>
        <w:pStyle w:val="Style7"/>
        <w:tabs>
          <w:tab w:val="left" w:pos="993"/>
        </w:tabs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 xml:space="preserve">Для выполнения услуг Участник  обязан иметь в наличии и своевременно предоставить квалифицированный персонал в объеме и сроки согласно Приложениям № 2 и 3   к Техническому заданию. </w:t>
      </w:r>
      <w:r w:rsidRPr="00253C71">
        <w:rPr>
          <w:rStyle w:val="FontStyle11"/>
          <w:b w:val="0"/>
          <w:sz w:val="24"/>
          <w:szCs w:val="24"/>
        </w:rPr>
        <w:tab/>
      </w:r>
    </w:p>
    <w:p w:rsidR="00253C71" w:rsidRPr="00253C71" w:rsidRDefault="00253C71" w:rsidP="00253C71">
      <w:pPr>
        <w:pStyle w:val="Style7"/>
        <w:tabs>
          <w:tab w:val="left" w:pos="993"/>
        </w:tabs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При привлечении для выполнения работ по Техническому заданию субподрядчиков, Участник должен предоставить соответствующую информацию в своей заявке с приложением материалов, подтверждающих добровольное согласие привлекаемого лица к участию в выполнении требований Технического задания.</w:t>
      </w:r>
    </w:p>
    <w:p w:rsidR="00253C71" w:rsidRDefault="00253C71" w:rsidP="00253C71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Участник должен обладать положительным опытом работы по выполнению услуг, предусмотренных Техническим заданием</w:t>
      </w:r>
      <w:r>
        <w:rPr>
          <w:rStyle w:val="FontStyle11"/>
          <w:b w:val="0"/>
          <w:sz w:val="24"/>
          <w:szCs w:val="24"/>
        </w:rPr>
        <w:t xml:space="preserve"> </w:t>
      </w:r>
      <w:r w:rsidR="00DA178A" w:rsidRPr="00DA178A">
        <w:rPr>
          <w:rStyle w:val="FontStyle11"/>
          <w:sz w:val="24"/>
          <w:szCs w:val="24"/>
        </w:rPr>
        <w:t>с</w:t>
      </w:r>
      <w:r w:rsidR="00BD2218" w:rsidRPr="00DA178A">
        <w:t xml:space="preserve">ервисное обслуживание ЭДУ РТС </w:t>
      </w:r>
      <w:r w:rsidR="00D7569F">
        <w:rPr>
          <w:rStyle w:val="FontStyle11"/>
          <w:b w:val="0"/>
          <w:sz w:val="24"/>
          <w:szCs w:val="24"/>
        </w:rPr>
        <w:t>за последние 3 (три) года, предшествующих дате окончания подачи заявок на участие в закупочной процедуре.</w:t>
      </w:r>
    </w:p>
    <w:p w:rsidR="00253C71" w:rsidRDefault="00253C71" w:rsidP="00253C71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955398">
        <w:rPr>
          <w:bCs/>
        </w:rPr>
        <w:t xml:space="preserve">Фактами, подтверждающими наличие положительного опыта, являются благодарственные/рекомендательные письма заказчиков – владельцев оборудования с </w:t>
      </w:r>
      <w:r w:rsidRPr="00955398">
        <w:rPr>
          <w:bCs/>
        </w:rPr>
        <w:lastRenderedPageBreak/>
        <w:t>положительными отзывами о качестве предоставленных услуг</w:t>
      </w:r>
      <w:r w:rsidR="000B32D7">
        <w:rPr>
          <w:rStyle w:val="FontStyle11"/>
          <w:b w:val="0"/>
          <w:sz w:val="24"/>
          <w:szCs w:val="24"/>
        </w:rPr>
        <w:t xml:space="preserve"> по сервисному обслуживанию ЭДУ</w:t>
      </w:r>
      <w:r>
        <w:rPr>
          <w:rStyle w:val="FontStyle11"/>
          <w:b w:val="0"/>
          <w:sz w:val="24"/>
          <w:szCs w:val="24"/>
        </w:rPr>
        <w:t>.</w:t>
      </w:r>
    </w:p>
    <w:p w:rsidR="00372B7A" w:rsidRPr="00DB3395" w:rsidRDefault="00372B7A" w:rsidP="00DB3395"/>
    <w:p w:rsidR="00C175D1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Основные технические требования на выполняемы</w:t>
      </w:r>
      <w:r w:rsidR="00EA1DA4" w:rsidRPr="00DB3395">
        <w:rPr>
          <w:b/>
        </w:rPr>
        <w:t>е</w:t>
      </w:r>
      <w:r w:rsidRPr="00DB3395">
        <w:rPr>
          <w:b/>
        </w:rPr>
        <w:t xml:space="preserve"> </w:t>
      </w:r>
      <w:r w:rsidR="00EA1DA4" w:rsidRPr="00DB3395">
        <w:rPr>
          <w:b/>
        </w:rPr>
        <w:t>услуг</w:t>
      </w:r>
      <w:r w:rsidR="00A42BAB" w:rsidRPr="00DB3395">
        <w:rPr>
          <w:b/>
        </w:rPr>
        <w:t>и</w:t>
      </w:r>
      <w:r w:rsidR="00EA1DA4" w:rsidRPr="00DB3395">
        <w:rPr>
          <w:b/>
        </w:rPr>
        <w:t>.</w:t>
      </w:r>
    </w:p>
    <w:p w:rsidR="00611576" w:rsidRDefault="00590C71" w:rsidP="00611576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</w:pPr>
      <w:r w:rsidRPr="00DB3395">
        <w:t>Работы производятся в зоне действующего оборудования. 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02.04.2000г.), «Правилами пожарной безопасности для энергетических предприятий» РД 153-34.0-03.301 (ВППБ-01-02095) и законом «Об охране окружающей природной среды».</w:t>
      </w:r>
    </w:p>
    <w:p w:rsidR="00611576" w:rsidRPr="00DB3395" w:rsidRDefault="00611576" w:rsidP="00611576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</w:pPr>
      <w:proofErr w:type="gramStart"/>
      <w:r w:rsidRPr="00DB3395">
        <w:t>Организация и выполнение работ дол</w:t>
      </w:r>
      <w:bookmarkStart w:id="0" w:name="_GoBack"/>
      <w:bookmarkEnd w:id="0"/>
      <w:r w:rsidRPr="00DB3395">
        <w:t>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</w:t>
      </w:r>
      <w:proofErr w:type="gramEnd"/>
      <w:r w:rsidRPr="00DB3395">
        <w:t xml:space="preserve"> государственные стандарты системы стандартов безопасности труда; правила безопасности, правила устройства и безопасной эксплуатации, инструкции по безопасности;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611576" w:rsidRDefault="00611576" w:rsidP="00611576">
      <w:pPr>
        <w:pStyle w:val="Style19"/>
        <w:widowControl/>
        <w:tabs>
          <w:tab w:val="left" w:pos="739"/>
        </w:tabs>
        <w:spacing w:line="240" w:lineRule="auto"/>
        <w:ind w:firstLine="567"/>
        <w:jc w:val="both"/>
      </w:pPr>
    </w:p>
    <w:p w:rsidR="00253C71" w:rsidRPr="00DB3395" w:rsidRDefault="00253C71" w:rsidP="00253C71">
      <w:pPr>
        <w:ind w:firstLine="709"/>
        <w:jc w:val="both"/>
        <w:rPr>
          <w:bCs/>
        </w:rPr>
      </w:pPr>
      <w:r w:rsidRPr="00DB3395">
        <w:t xml:space="preserve">Подробные требования к Исполнителю </w:t>
      </w:r>
      <w:r w:rsidRPr="00DB3395">
        <w:rPr>
          <w:bCs/>
        </w:rPr>
        <w:t>по охране труда, пожарной безопасности, промышленной безопасности и охране окружающей среды, изложены в Приложении № 4 к Техническому заданию.</w:t>
      </w:r>
    </w:p>
    <w:p w:rsidR="003B42AE" w:rsidRPr="00DB3395" w:rsidRDefault="00590C71" w:rsidP="001454C8">
      <w:pPr>
        <w:pStyle w:val="a5"/>
        <w:shd w:val="clear" w:color="auto" w:fill="FFFFFF"/>
        <w:tabs>
          <w:tab w:val="left" w:pos="137"/>
        </w:tabs>
        <w:ind w:left="0"/>
        <w:jc w:val="both"/>
      </w:pPr>
      <w:r w:rsidRPr="00DB3395">
        <w:rPr>
          <w:rStyle w:val="FontStyle25"/>
        </w:rPr>
        <w:tab/>
      </w:r>
      <w:r w:rsidRPr="00DB3395">
        <w:rPr>
          <w:rStyle w:val="FontStyle25"/>
        </w:rPr>
        <w:tab/>
      </w:r>
    </w:p>
    <w:p w:rsidR="00253C71" w:rsidRPr="00DB3395" w:rsidRDefault="00253C71" w:rsidP="00253C71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2"/>
          <w:rFonts w:eastAsiaTheme="majorEastAsia"/>
          <w:sz w:val="24"/>
          <w:szCs w:val="24"/>
        </w:rPr>
        <w:t>В ходе выполнения работ в соответствии с Техническим заданием Заказчик</w:t>
      </w:r>
      <w:r w:rsidRPr="00DB3395">
        <w:rPr>
          <w:rStyle w:val="FontStyle12"/>
          <w:rFonts w:eastAsiaTheme="majorEastAsia"/>
          <w:b/>
          <w:sz w:val="24"/>
          <w:szCs w:val="24"/>
        </w:rPr>
        <w:t xml:space="preserve"> </w:t>
      </w:r>
      <w:r w:rsidRPr="00DB3395">
        <w:rPr>
          <w:rStyle w:val="FontStyle11"/>
          <w:b w:val="0"/>
          <w:sz w:val="24"/>
          <w:szCs w:val="24"/>
        </w:rPr>
        <w:t>не предоставляет жилье персоналу Исполнителя, а также не оплачивает проезд до места работы и обратно, не оплачивает командировочные расходы.</w:t>
      </w:r>
    </w:p>
    <w:p w:rsidR="00EF3148" w:rsidRPr="00DB3395" w:rsidRDefault="00A6302D" w:rsidP="00DB3395">
      <w:pPr>
        <w:pStyle w:val="Style19"/>
        <w:widowControl/>
        <w:tabs>
          <w:tab w:val="left" w:pos="739"/>
        </w:tabs>
        <w:spacing w:line="240" w:lineRule="auto"/>
        <w:ind w:firstLine="567"/>
        <w:jc w:val="both"/>
      </w:pPr>
      <w:r w:rsidRPr="00DB3395">
        <w:t xml:space="preserve">Все виды работ выполняются с применением инструмента и приспособлений </w:t>
      </w:r>
      <w:r w:rsidR="00DB3395" w:rsidRPr="00DB3395">
        <w:t>И</w:t>
      </w:r>
      <w:r w:rsidRPr="00DB3395">
        <w:t>сполнителя.</w:t>
      </w:r>
    </w:p>
    <w:p w:rsidR="00A574C5" w:rsidRPr="00DB3395" w:rsidRDefault="00A574C5" w:rsidP="00DB3395">
      <w:pPr>
        <w:pStyle w:val="Style19"/>
        <w:widowControl/>
        <w:tabs>
          <w:tab w:val="left" w:pos="739"/>
        </w:tabs>
        <w:spacing w:line="240" w:lineRule="auto"/>
        <w:ind w:firstLine="567"/>
        <w:jc w:val="both"/>
      </w:pPr>
    </w:p>
    <w:p w:rsidR="00A574C5" w:rsidRPr="00DB3395" w:rsidRDefault="00A574C5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Требования к комплектации и квалификации персонала</w:t>
      </w:r>
      <w:r w:rsidR="00DB3395" w:rsidRPr="00DB3395">
        <w:rPr>
          <w:b/>
        </w:rPr>
        <w:t>.</w:t>
      </w:r>
    </w:p>
    <w:p w:rsidR="00A574C5" w:rsidRPr="00DB3395" w:rsidRDefault="00A574C5" w:rsidP="00DB3395">
      <w:pPr>
        <w:shd w:val="clear" w:color="auto" w:fill="FFFFFF"/>
        <w:ind w:firstLine="709"/>
        <w:jc w:val="both"/>
      </w:pPr>
      <w:r w:rsidRPr="00DB3395">
        <w:t xml:space="preserve">К выполнению услуг могут быть допущены лица, прошедшие профильное обучение и аттестацию и годные по состоянию здоровья, что должно быть подтверждено результатами медицинского освидетельствования. </w:t>
      </w:r>
    </w:p>
    <w:p w:rsidR="00A574C5" w:rsidRDefault="003A3478" w:rsidP="00DB3395">
      <w:pPr>
        <w:pStyle w:val="a5"/>
        <w:ind w:left="0" w:firstLine="709"/>
        <w:jc w:val="both"/>
      </w:pPr>
      <w:proofErr w:type="gramStart"/>
      <w:r w:rsidRPr="003A3478">
        <w:t>В качестве подтверждения в заявке предоставляются надлежащим образом заверенные копии квалификационных удостоверений и иных документов подтверждающих, что привлекаемый к выполнению услуг персонал, прошел необходимое обучение по ОТ и ТБ при выполнении работ на опасных производственных объектах, аттестацию и соответствует присвоенной квалификации, действующие на весь период исполнения услуг по данному Техническому заданию.</w:t>
      </w:r>
      <w:r w:rsidR="00A574C5" w:rsidRPr="00DB3395">
        <w:t xml:space="preserve"> </w:t>
      </w:r>
      <w:proofErr w:type="gramEnd"/>
    </w:p>
    <w:p w:rsidR="00B32557" w:rsidRPr="00DB3395" w:rsidRDefault="00B32557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Требования к</w:t>
      </w:r>
      <w:r w:rsidR="00C749F6" w:rsidRPr="00DB3395">
        <w:rPr>
          <w:b/>
        </w:rPr>
        <w:t xml:space="preserve"> </w:t>
      </w:r>
      <w:r w:rsidR="0066138E" w:rsidRPr="00DB3395">
        <w:rPr>
          <w:b/>
        </w:rPr>
        <w:t>проведению и приемке выполненных услуг</w:t>
      </w:r>
      <w:r w:rsidRPr="00DB3395">
        <w:rPr>
          <w:b/>
        </w:rPr>
        <w:t>.</w:t>
      </w:r>
    </w:p>
    <w:p w:rsidR="001454C8" w:rsidRPr="00AE7E67" w:rsidRDefault="00E4776C" w:rsidP="001454C8">
      <w:pPr>
        <w:shd w:val="clear" w:color="auto" w:fill="FFFFFF"/>
        <w:ind w:firstLine="709"/>
        <w:jc w:val="both"/>
        <w:rPr>
          <w:rStyle w:val="FontStyle43"/>
          <w:spacing w:val="0"/>
        </w:rPr>
      </w:pPr>
      <w:r w:rsidRPr="00AE7E67">
        <w:t xml:space="preserve">Приемка выполненных работ по </w:t>
      </w:r>
      <w:r w:rsidR="001454C8" w:rsidRPr="00AE7E67">
        <w:t xml:space="preserve">сервисному обслуживанию </w:t>
      </w:r>
      <w:r w:rsidRPr="00AE7E67">
        <w:t xml:space="preserve">должна производиться в соответствии </w:t>
      </w:r>
      <w:proofErr w:type="gramStart"/>
      <w:r w:rsidRPr="00AE7E67">
        <w:t>с</w:t>
      </w:r>
      <w:proofErr w:type="gramEnd"/>
      <w:r w:rsidRPr="00AE7E67">
        <w:t>:</w:t>
      </w:r>
    </w:p>
    <w:p w:rsidR="001454C8" w:rsidRPr="00097561" w:rsidRDefault="001454C8" w:rsidP="001454C8">
      <w:pPr>
        <w:pStyle w:val="Style20"/>
        <w:widowControl/>
        <w:jc w:val="both"/>
        <w:rPr>
          <w:rStyle w:val="FontStyle43"/>
          <w:sz w:val="26"/>
          <w:szCs w:val="26"/>
        </w:rPr>
      </w:pPr>
      <w:r>
        <w:rPr>
          <w:rStyle w:val="FontStyle43"/>
          <w:sz w:val="26"/>
          <w:szCs w:val="26"/>
        </w:rPr>
        <w:t xml:space="preserve">      </w:t>
      </w:r>
      <w:r w:rsidRPr="00097561">
        <w:rPr>
          <w:rStyle w:val="FontStyle43"/>
          <w:sz w:val="26"/>
          <w:szCs w:val="26"/>
        </w:rPr>
        <w:t>- с отраслевыми нормами и стандартами, технологическим регламентом и граф</w:t>
      </w:r>
      <w:r>
        <w:rPr>
          <w:rStyle w:val="FontStyle43"/>
          <w:sz w:val="26"/>
          <w:szCs w:val="26"/>
        </w:rPr>
        <w:t>иком проведения сервисного обслуживания</w:t>
      </w:r>
      <w:r w:rsidRPr="00097561">
        <w:rPr>
          <w:rStyle w:val="FontStyle43"/>
          <w:sz w:val="26"/>
          <w:szCs w:val="26"/>
        </w:rPr>
        <w:t xml:space="preserve"> оборудования, требованиями технических условий и инструкций по эксплуатации заводов-изготовителей оборудования и приборов, нормативно-технической документ</w:t>
      </w:r>
      <w:r>
        <w:rPr>
          <w:rStyle w:val="FontStyle43"/>
          <w:sz w:val="26"/>
          <w:szCs w:val="26"/>
        </w:rPr>
        <w:t>ацией, руководящими документами</w:t>
      </w:r>
      <w:r w:rsidRPr="00BD3410">
        <w:rPr>
          <w:rStyle w:val="FontStyle43"/>
          <w:sz w:val="26"/>
          <w:szCs w:val="26"/>
        </w:rPr>
        <w:t>;</w:t>
      </w:r>
      <w:r w:rsidRPr="00097561">
        <w:rPr>
          <w:rStyle w:val="FontStyle43"/>
          <w:sz w:val="26"/>
          <w:szCs w:val="26"/>
        </w:rPr>
        <w:t xml:space="preserve"> </w:t>
      </w:r>
    </w:p>
    <w:p w:rsidR="001454C8" w:rsidRPr="00097561" w:rsidRDefault="001454C8" w:rsidP="001454C8">
      <w:pPr>
        <w:pStyle w:val="Style20"/>
        <w:widowControl/>
        <w:jc w:val="both"/>
        <w:rPr>
          <w:rStyle w:val="FontStyle43"/>
          <w:sz w:val="26"/>
          <w:szCs w:val="26"/>
        </w:rPr>
      </w:pPr>
      <w:r>
        <w:rPr>
          <w:rStyle w:val="FontStyle43"/>
          <w:sz w:val="26"/>
          <w:szCs w:val="26"/>
        </w:rPr>
        <w:t xml:space="preserve">      </w:t>
      </w:r>
      <w:r w:rsidRPr="00097561">
        <w:rPr>
          <w:rStyle w:val="FontStyle43"/>
          <w:sz w:val="26"/>
          <w:szCs w:val="26"/>
        </w:rPr>
        <w:t>- «Правилами технической эксплуатации электрических станций и сетей РФ» № 229 от 19.06.2003 г.;</w:t>
      </w:r>
    </w:p>
    <w:p w:rsidR="001454C8" w:rsidRPr="00097561" w:rsidRDefault="001454C8" w:rsidP="001454C8">
      <w:pPr>
        <w:pStyle w:val="Style20"/>
        <w:widowControl/>
        <w:jc w:val="both"/>
        <w:rPr>
          <w:rStyle w:val="FontStyle43"/>
          <w:sz w:val="26"/>
          <w:szCs w:val="26"/>
        </w:rPr>
      </w:pPr>
      <w:r>
        <w:rPr>
          <w:rStyle w:val="FontStyle43"/>
          <w:sz w:val="26"/>
          <w:szCs w:val="26"/>
        </w:rPr>
        <w:t xml:space="preserve">      </w:t>
      </w:r>
      <w:r w:rsidRPr="00097561">
        <w:rPr>
          <w:rStyle w:val="FontStyle43"/>
          <w:sz w:val="26"/>
          <w:szCs w:val="26"/>
        </w:rPr>
        <w:t xml:space="preserve">- «Правилами противопожарной безопасности для энергетических предприятий (ППБ), РД 153-34.0-03.301-00 (ВППБ 01-01-95)»; </w:t>
      </w:r>
    </w:p>
    <w:p w:rsidR="001454C8" w:rsidRPr="00097561" w:rsidRDefault="001454C8" w:rsidP="001454C8">
      <w:pPr>
        <w:pStyle w:val="Style20"/>
        <w:widowControl/>
        <w:jc w:val="both"/>
        <w:rPr>
          <w:rStyle w:val="FontStyle43"/>
          <w:sz w:val="26"/>
          <w:szCs w:val="26"/>
        </w:rPr>
      </w:pPr>
      <w:r>
        <w:rPr>
          <w:rStyle w:val="FontStyle43"/>
          <w:sz w:val="26"/>
          <w:szCs w:val="26"/>
        </w:rPr>
        <w:t xml:space="preserve">      </w:t>
      </w:r>
      <w:r w:rsidRPr="00097561">
        <w:rPr>
          <w:rStyle w:val="FontStyle43"/>
          <w:sz w:val="26"/>
          <w:szCs w:val="26"/>
        </w:rPr>
        <w:t xml:space="preserve">- «Правилами организации технического обслуживания и ремонта оборудования зданий и сооружений электростанций и сетей СО 34.04.181-2003; </w:t>
      </w:r>
    </w:p>
    <w:p w:rsidR="001454C8" w:rsidRDefault="001454C8" w:rsidP="001454C8">
      <w:pPr>
        <w:pStyle w:val="Style20"/>
        <w:widowControl/>
        <w:jc w:val="both"/>
        <w:rPr>
          <w:rStyle w:val="FontStyle43"/>
          <w:sz w:val="26"/>
          <w:szCs w:val="26"/>
        </w:rPr>
      </w:pPr>
      <w:r>
        <w:rPr>
          <w:rStyle w:val="FontStyle43"/>
          <w:sz w:val="26"/>
          <w:szCs w:val="26"/>
        </w:rPr>
        <w:t xml:space="preserve">      </w:t>
      </w:r>
      <w:r w:rsidRPr="00097561">
        <w:rPr>
          <w:rStyle w:val="FontStyle43"/>
          <w:sz w:val="26"/>
          <w:szCs w:val="26"/>
        </w:rPr>
        <w:t>- «Правилам устройства электроустановок» (ПУЭ, изд. 6,1996 г</w:t>
      </w:r>
      <w:r>
        <w:rPr>
          <w:rStyle w:val="FontStyle43"/>
          <w:sz w:val="26"/>
          <w:szCs w:val="26"/>
        </w:rPr>
        <w:t>.)</w:t>
      </w:r>
      <w:r w:rsidRPr="00BD3410">
        <w:rPr>
          <w:rStyle w:val="FontStyle43"/>
          <w:sz w:val="26"/>
          <w:szCs w:val="26"/>
        </w:rPr>
        <w:t>;</w:t>
      </w:r>
      <w:r>
        <w:rPr>
          <w:rStyle w:val="FontStyle43"/>
          <w:sz w:val="26"/>
          <w:szCs w:val="26"/>
        </w:rPr>
        <w:t xml:space="preserve"> </w:t>
      </w:r>
    </w:p>
    <w:p w:rsidR="001454C8" w:rsidRDefault="001454C8" w:rsidP="001454C8">
      <w:pPr>
        <w:pStyle w:val="Style15"/>
        <w:widowControl/>
        <w:jc w:val="both"/>
        <w:rPr>
          <w:rStyle w:val="FontStyle43"/>
          <w:sz w:val="26"/>
          <w:szCs w:val="26"/>
        </w:rPr>
      </w:pPr>
      <w:r>
        <w:rPr>
          <w:rStyle w:val="FontStyle43"/>
          <w:sz w:val="26"/>
          <w:szCs w:val="26"/>
        </w:rPr>
        <w:lastRenderedPageBreak/>
        <w:t xml:space="preserve">       - </w:t>
      </w:r>
      <w:r w:rsidRPr="00097561">
        <w:rPr>
          <w:rStyle w:val="FontStyle43"/>
          <w:sz w:val="26"/>
          <w:szCs w:val="26"/>
        </w:rPr>
        <w:t>Все работы выполняются с применением исправного инструмента и приспособлений исполнителя работ.</w:t>
      </w:r>
    </w:p>
    <w:p w:rsidR="00A574C5" w:rsidRDefault="001454C8" w:rsidP="001454C8">
      <w:pPr>
        <w:pStyle w:val="a5"/>
        <w:shd w:val="clear" w:color="auto" w:fill="FFFFFF"/>
        <w:ind w:left="0"/>
        <w:jc w:val="both"/>
      </w:pPr>
      <w:r>
        <w:t xml:space="preserve">           </w:t>
      </w:r>
      <w:r w:rsidRPr="001454C8">
        <w:t xml:space="preserve">По окончании работ исполнитель </w:t>
      </w:r>
      <w:r w:rsidR="00121CE7">
        <w:t>предоставляет отчетную</w:t>
      </w:r>
      <w:r w:rsidRPr="001454C8">
        <w:t xml:space="preserve"> документацию в соответствии с Правилами организации технического обслуживания и ремонта оборудования, зданий и сооружений электростанций и сетей СО 34,04.181-2003</w:t>
      </w:r>
      <w:r w:rsidR="00B01401" w:rsidRPr="00B01401">
        <w:t xml:space="preserve"> </w:t>
      </w:r>
      <w:r w:rsidR="00B01401" w:rsidRPr="00D96628">
        <w:t>(</w:t>
      </w:r>
      <w:r w:rsidR="00121CE7" w:rsidRPr="00D96628">
        <w:t>акт дефектации</w:t>
      </w:r>
      <w:r w:rsidR="00E34DEB" w:rsidRPr="00D96628">
        <w:t>, акт о выполненных промывках</w:t>
      </w:r>
      <w:r w:rsidR="00121CE7" w:rsidRPr="00D96628">
        <w:t xml:space="preserve">  и отчет с рекомендациями по дальнейшей</w:t>
      </w:r>
      <w:r w:rsidR="00B01401" w:rsidRPr="00D96628">
        <w:t xml:space="preserve"> эксплуатации ЭДУ)</w:t>
      </w:r>
      <w:r w:rsidRPr="00D96628">
        <w:t>.</w:t>
      </w:r>
    </w:p>
    <w:p w:rsidR="00AE7E67" w:rsidRDefault="00AE7E67" w:rsidP="001454C8">
      <w:pPr>
        <w:pStyle w:val="a5"/>
        <w:shd w:val="clear" w:color="auto" w:fill="FFFFFF"/>
        <w:ind w:left="0"/>
        <w:jc w:val="both"/>
      </w:pPr>
      <w:r>
        <w:t xml:space="preserve">           </w:t>
      </w:r>
      <w:r w:rsidRPr="00AE7E67">
        <w:t>При завершении работ представляется 4 (четыре) экземпляра Акта сдачи-приемки выполненных работ, счет-фактура с приложением к ним комплекса разработанной и согласованной документации.</w:t>
      </w:r>
    </w:p>
    <w:p w:rsidR="00AE7E67" w:rsidRPr="00DB3395" w:rsidRDefault="00AE7E67" w:rsidP="001454C8">
      <w:pPr>
        <w:pStyle w:val="a5"/>
        <w:shd w:val="clear" w:color="auto" w:fill="FFFFFF"/>
        <w:ind w:left="0"/>
        <w:jc w:val="both"/>
      </w:pPr>
    </w:p>
    <w:p w:rsidR="00C175D1" w:rsidRPr="00DB3395" w:rsidRDefault="00CD569A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>
        <w:rPr>
          <w:b/>
        </w:rPr>
        <w:t>Гарантии И</w:t>
      </w:r>
      <w:r w:rsidR="00C175D1" w:rsidRPr="00DB3395">
        <w:rPr>
          <w:b/>
        </w:rPr>
        <w:t>сполнителя работ.</w:t>
      </w:r>
    </w:p>
    <w:p w:rsidR="00A52F66" w:rsidRPr="00DB3395" w:rsidRDefault="0066138E" w:rsidP="00A52F66">
      <w:pPr>
        <w:shd w:val="clear" w:color="auto" w:fill="FFFFFF"/>
        <w:ind w:firstLine="709"/>
        <w:jc w:val="both"/>
      </w:pPr>
      <w:r w:rsidRPr="00DB3395">
        <w:t>Гарантия Исполнителя по срокам: все виды работ должны быть окончены в соответствии со сроками</w:t>
      </w:r>
      <w:r w:rsidR="00A52F66">
        <w:t>,</w:t>
      </w:r>
      <w:r w:rsidRPr="00DB3395">
        <w:t xml:space="preserve"> </w:t>
      </w:r>
      <w:r w:rsidR="00A52F66" w:rsidRPr="00DB3395">
        <w:t>указанными в Приложении №</w:t>
      </w:r>
      <w:r w:rsidR="00A52F66">
        <w:t xml:space="preserve"> 2 к Техническому заданию.</w:t>
      </w:r>
    </w:p>
    <w:p w:rsidR="00AE7E67" w:rsidRDefault="00AE7E67" w:rsidP="00AE7E67">
      <w:pPr>
        <w:ind w:firstLine="709"/>
        <w:jc w:val="both"/>
      </w:pPr>
      <w:r>
        <w:t xml:space="preserve">Исполнитель должен гарантировать качество выполненных работ и качество оборудования не менее 24 месяца со дня приёмки заказчиком. </w:t>
      </w:r>
    </w:p>
    <w:p w:rsidR="00AE7E67" w:rsidRDefault="00AE7E67" w:rsidP="00AE7E67">
      <w:pPr>
        <w:jc w:val="both"/>
      </w:pPr>
      <w:r>
        <w:t xml:space="preserve">           Гарантийные обязательства не вступают в действие, если нарушение работоспособности оборудования произошло не по вине Исполнителя или вызвано скрытыми дефектами, которые не могли быть обнаружены средствами и методами, предусмотренными в НТД.</w:t>
      </w:r>
    </w:p>
    <w:p w:rsidR="00FF05EA" w:rsidRDefault="00AE7E67" w:rsidP="00AE7E67">
      <w:pPr>
        <w:jc w:val="both"/>
      </w:pPr>
      <w:r>
        <w:t xml:space="preserve">           Гарантийные обязательства могут быть прекращены, если Исполнитель надлежащим образом обоснует причины их прекращения, которые возникли вследствие проведения ремонта на оборудовании в течение гарантийного срока эксплуатации без участия или без согласования с Исполнителем.</w:t>
      </w:r>
    </w:p>
    <w:p w:rsidR="00AE7E67" w:rsidRDefault="00AE7E67" w:rsidP="00AE7E67">
      <w:pPr>
        <w:jc w:val="both"/>
      </w:pPr>
    </w:p>
    <w:p w:rsidR="00AE7E67" w:rsidRPr="00DB3395" w:rsidRDefault="00AE7E67" w:rsidP="00AE7E67">
      <w:pPr>
        <w:jc w:val="both"/>
      </w:pPr>
    </w:p>
    <w:p w:rsidR="001D13E4" w:rsidRPr="00DB3395" w:rsidRDefault="001D13E4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 xml:space="preserve">Начальная (максимальная) стоимость услуг. </w:t>
      </w:r>
    </w:p>
    <w:p w:rsidR="001D13E4" w:rsidRPr="00DB3395" w:rsidRDefault="001D13E4" w:rsidP="00DB3395">
      <w:pPr>
        <w:ind w:firstLine="709"/>
        <w:jc w:val="both"/>
        <w:rPr>
          <w:b/>
          <w:color w:val="000000"/>
        </w:rPr>
      </w:pPr>
      <w:r w:rsidRPr="00DB3395">
        <w:rPr>
          <w:rStyle w:val="FontStyle11"/>
          <w:b w:val="0"/>
          <w:sz w:val="24"/>
          <w:szCs w:val="24"/>
        </w:rPr>
        <w:t>Начальная (максимальная)</w:t>
      </w:r>
      <w:r w:rsidRPr="00DB3395">
        <w:rPr>
          <w:rStyle w:val="FontStyle11"/>
          <w:sz w:val="24"/>
          <w:szCs w:val="24"/>
        </w:rPr>
        <w:t xml:space="preserve"> с</w:t>
      </w:r>
      <w:r w:rsidRPr="00DB3395">
        <w:t xml:space="preserve">тоимость услуг по техническому заданию составляет            </w:t>
      </w:r>
      <w:r w:rsidR="00296BDB">
        <w:rPr>
          <w:b/>
        </w:rPr>
        <w:t>430 000,00</w:t>
      </w:r>
      <w:r w:rsidRPr="00296BDB">
        <w:rPr>
          <w:b/>
        </w:rPr>
        <w:t xml:space="preserve"> руб. без НДС.</w:t>
      </w:r>
      <w:r w:rsidRPr="00DB3395">
        <w:rPr>
          <w:b/>
          <w:color w:val="000000"/>
        </w:rPr>
        <w:t xml:space="preserve"> </w:t>
      </w:r>
    </w:p>
    <w:p w:rsidR="001D13E4" w:rsidRPr="00DB3395" w:rsidRDefault="001D13E4" w:rsidP="00DB3395">
      <w:pPr>
        <w:ind w:firstLine="709"/>
        <w:jc w:val="both"/>
      </w:pPr>
    </w:p>
    <w:p w:rsidR="001D13E4" w:rsidRPr="00DB3395" w:rsidRDefault="001D13E4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Список Приложений.</w:t>
      </w:r>
    </w:p>
    <w:p w:rsidR="001D13E4" w:rsidRDefault="001D13E4" w:rsidP="00DB3395">
      <w:pPr>
        <w:widowControl w:val="0"/>
        <w:ind w:firstLine="709"/>
        <w:jc w:val="both"/>
      </w:pPr>
      <w:r w:rsidRPr="00DB3395">
        <w:t>Приложение № 1 Номенклатура и характеристики оборудования.</w:t>
      </w:r>
    </w:p>
    <w:p w:rsidR="004E7DDF" w:rsidRPr="00DB3395" w:rsidRDefault="004E7DDF" w:rsidP="004E7DDF">
      <w:pPr>
        <w:widowControl w:val="0"/>
        <w:ind w:firstLine="709"/>
        <w:jc w:val="both"/>
      </w:pPr>
      <w:r w:rsidRPr="00DB3395">
        <w:t xml:space="preserve">Приложение № </w:t>
      </w:r>
      <w:r>
        <w:t>2</w:t>
      </w:r>
      <w:r w:rsidRPr="00DB3395">
        <w:t xml:space="preserve">. График </w:t>
      </w:r>
      <w:r>
        <w:t xml:space="preserve">оказания </w:t>
      </w:r>
      <w:r w:rsidRPr="00DB3395">
        <w:t xml:space="preserve"> услуг.</w:t>
      </w:r>
    </w:p>
    <w:p w:rsidR="001D13E4" w:rsidRPr="00DB3395" w:rsidRDefault="001D13E4" w:rsidP="00DB3395">
      <w:pPr>
        <w:widowControl w:val="0"/>
        <w:ind w:firstLine="709"/>
        <w:jc w:val="both"/>
      </w:pPr>
      <w:r w:rsidRPr="00DB3395">
        <w:t xml:space="preserve">Приложение № </w:t>
      </w:r>
      <w:r w:rsidR="004E7DDF">
        <w:t>3</w:t>
      </w:r>
      <w:r w:rsidRPr="00DB3395">
        <w:t>. Объем услуг, выполняемых Исполнителем, и начальная стоимость.</w:t>
      </w:r>
    </w:p>
    <w:p w:rsidR="001D13E4" w:rsidRPr="00DB3395" w:rsidRDefault="001D13E4" w:rsidP="00DB3395">
      <w:pPr>
        <w:pStyle w:val="Heading70"/>
        <w:widowControl w:val="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DB3395">
        <w:rPr>
          <w:rFonts w:ascii="Times New Roman" w:hAnsi="Times New Roman"/>
          <w:szCs w:val="24"/>
        </w:rPr>
        <w:t>Приложение № 4. Требования  по охране труда, пожарной безопасности, промышленной безопасности и охране окружающей среды.</w:t>
      </w:r>
    </w:p>
    <w:p w:rsidR="001D13E4" w:rsidRPr="00DB3395" w:rsidRDefault="001D13E4" w:rsidP="00DB3395">
      <w:pPr>
        <w:tabs>
          <w:tab w:val="left" w:pos="1080"/>
        </w:tabs>
        <w:rPr>
          <w:b/>
        </w:rPr>
      </w:pPr>
    </w:p>
    <w:p w:rsidR="001D13E4" w:rsidRPr="00DB3395" w:rsidRDefault="001D13E4" w:rsidP="00DB3395">
      <w:pPr>
        <w:tabs>
          <w:tab w:val="left" w:pos="1080"/>
        </w:tabs>
        <w:rPr>
          <w:b/>
        </w:rPr>
      </w:pPr>
    </w:p>
    <w:p w:rsidR="001D13E4" w:rsidRPr="00DB3395" w:rsidRDefault="001D13E4" w:rsidP="00DB3395">
      <w:pPr>
        <w:tabs>
          <w:tab w:val="left" w:pos="1080"/>
        </w:tabs>
        <w:rPr>
          <w:b/>
        </w:rPr>
      </w:pPr>
    </w:p>
    <w:p w:rsidR="00A52F66" w:rsidRPr="00DB3395" w:rsidRDefault="00A52F66" w:rsidP="00296BDB">
      <w:pPr>
        <w:tabs>
          <w:tab w:val="left" w:pos="1080"/>
          <w:tab w:val="left" w:pos="6663"/>
        </w:tabs>
        <w:rPr>
          <w:b/>
        </w:rPr>
      </w:pPr>
      <w:r w:rsidRPr="00296BDB">
        <w:rPr>
          <w:b/>
        </w:rPr>
        <w:t>Директор ТЭЦ</w:t>
      </w:r>
      <w:r w:rsidR="00296BDB" w:rsidRPr="00296BDB">
        <w:rPr>
          <w:b/>
        </w:rPr>
        <w:t>-9</w:t>
      </w:r>
      <w:r w:rsidRPr="00DB3395">
        <w:rPr>
          <w:b/>
        </w:rPr>
        <w:t xml:space="preserve">    </w:t>
      </w:r>
      <w:r w:rsidR="00296BDB">
        <w:rPr>
          <w:b/>
        </w:rPr>
        <w:t xml:space="preserve">                                                                             Г.Н. Ребров</w:t>
      </w: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AE7E67" w:rsidRDefault="00AE7E67" w:rsidP="00AE7E67">
      <w:pPr>
        <w:tabs>
          <w:tab w:val="left" w:pos="1080"/>
          <w:tab w:val="left" w:pos="6663"/>
        </w:tabs>
        <w:rPr>
          <w:b/>
        </w:rPr>
      </w:pPr>
      <w:r w:rsidRPr="00AE7E67">
        <w:rPr>
          <w:b/>
        </w:rPr>
        <w:t>Начальник ССЭ</w:t>
      </w:r>
      <w:r w:rsidR="00A52F66" w:rsidRPr="00AE7E67">
        <w:rPr>
          <w:b/>
        </w:rPr>
        <w:t xml:space="preserve">                                                 </w:t>
      </w:r>
      <w:r w:rsidRPr="00AE7E67">
        <w:rPr>
          <w:b/>
        </w:rPr>
        <w:t xml:space="preserve">                                </w:t>
      </w:r>
      <w:r w:rsidR="00A52F66" w:rsidRPr="00AE7E67">
        <w:rPr>
          <w:b/>
        </w:rPr>
        <w:t>Ю.В. Крысин</w:t>
      </w: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  <w:r w:rsidRPr="00DB3395">
        <w:rPr>
          <w:b/>
        </w:rPr>
        <w:t xml:space="preserve">Начальник СКРиРП </w:t>
      </w:r>
      <w:r>
        <w:rPr>
          <w:b/>
        </w:rPr>
        <w:t xml:space="preserve">                                         </w:t>
      </w:r>
      <w:r w:rsidRPr="00DB3395">
        <w:rPr>
          <w:b/>
        </w:rPr>
        <w:t xml:space="preserve">                           </w:t>
      </w:r>
      <w:r>
        <w:rPr>
          <w:b/>
        </w:rPr>
        <w:t xml:space="preserve">    Д.И. Селиванов</w:t>
      </w:r>
      <w:r w:rsidRPr="00DB3395">
        <w:rPr>
          <w:b/>
        </w:rPr>
        <w:t xml:space="preserve">                                                           </w:t>
      </w:r>
    </w:p>
    <w:p w:rsidR="001D13E4" w:rsidRPr="00DB3395" w:rsidRDefault="001D13E4" w:rsidP="00DB3395">
      <w:pPr>
        <w:tabs>
          <w:tab w:val="left" w:pos="1080"/>
        </w:tabs>
        <w:rPr>
          <w:b/>
        </w:rPr>
      </w:pPr>
    </w:p>
    <w:p w:rsidR="00A52F66" w:rsidRDefault="00A52F66" w:rsidP="00DB3395">
      <w:pPr>
        <w:tabs>
          <w:tab w:val="left" w:pos="1080"/>
        </w:tabs>
        <w:rPr>
          <w:b/>
          <w:highlight w:val="yellow"/>
        </w:rPr>
      </w:pPr>
    </w:p>
    <w:p w:rsidR="00A52F66" w:rsidRDefault="00A52F66" w:rsidP="00DB3395">
      <w:pPr>
        <w:tabs>
          <w:tab w:val="left" w:pos="1080"/>
        </w:tabs>
        <w:rPr>
          <w:b/>
          <w:highlight w:val="yellow"/>
        </w:rPr>
      </w:pPr>
    </w:p>
    <w:p w:rsidR="00256408" w:rsidRPr="00DB3395" w:rsidRDefault="00256408" w:rsidP="00DB3395">
      <w:pPr>
        <w:ind w:firstLine="709"/>
        <w:jc w:val="both"/>
      </w:pPr>
    </w:p>
    <w:p w:rsidR="00256408" w:rsidRPr="00DB3395" w:rsidRDefault="00256408" w:rsidP="00DB3395">
      <w:pPr>
        <w:ind w:firstLine="709"/>
        <w:jc w:val="both"/>
      </w:pPr>
    </w:p>
    <w:p w:rsidR="00256408" w:rsidRPr="00DB3395" w:rsidRDefault="00256408" w:rsidP="00DB3395">
      <w:pPr>
        <w:ind w:firstLine="709"/>
        <w:jc w:val="both"/>
      </w:pPr>
    </w:p>
    <w:p w:rsidR="00BB505D" w:rsidRPr="00DB3395" w:rsidRDefault="00BB505D" w:rsidP="00DB3395">
      <w:pPr>
        <w:ind w:left="568"/>
        <w:jc w:val="both"/>
      </w:pPr>
    </w:p>
    <w:sectPr w:rsidR="00BB505D" w:rsidRPr="00DB3395" w:rsidSect="00A44D8A">
      <w:pgSz w:w="11906" w:h="16838" w:code="9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377" w:rsidRDefault="00094377" w:rsidP="00617AC7">
      <w:r>
        <w:separator/>
      </w:r>
    </w:p>
  </w:endnote>
  <w:endnote w:type="continuationSeparator" w:id="0">
    <w:p w:rsidR="00094377" w:rsidRDefault="00094377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377" w:rsidRDefault="00094377" w:rsidP="00617AC7">
      <w:r>
        <w:separator/>
      </w:r>
    </w:p>
  </w:footnote>
  <w:footnote w:type="continuationSeparator" w:id="0">
    <w:p w:rsidR="00094377" w:rsidRDefault="00094377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>
    <w:nsid w:val="20EB1D4A"/>
    <w:multiLevelType w:val="hybridMultilevel"/>
    <w:tmpl w:val="38628B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71D44"/>
    <w:multiLevelType w:val="hybridMultilevel"/>
    <w:tmpl w:val="B9E62D6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A7D7A"/>
    <w:multiLevelType w:val="hybridMultilevel"/>
    <w:tmpl w:val="1094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A641F9"/>
    <w:multiLevelType w:val="hybridMultilevel"/>
    <w:tmpl w:val="1B1AF56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D7D75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0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7C867C8A"/>
    <w:multiLevelType w:val="hybridMultilevel"/>
    <w:tmpl w:val="1D7C7D34"/>
    <w:lvl w:ilvl="0" w:tplc="A55C5240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748A2"/>
    <w:multiLevelType w:val="hybridMultilevel"/>
    <w:tmpl w:val="677A4C12"/>
    <w:lvl w:ilvl="0" w:tplc="063C91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8"/>
  </w:num>
  <w:num w:numId="8">
    <w:abstractNumId w:val="12"/>
  </w:num>
  <w:num w:numId="9">
    <w:abstractNumId w:val="2"/>
  </w:num>
  <w:num w:numId="10">
    <w:abstractNumId w:val="9"/>
  </w:num>
  <w:num w:numId="11">
    <w:abstractNumId w:val="13"/>
  </w:num>
  <w:num w:numId="12">
    <w:abstractNumId w:val="4"/>
  </w:num>
  <w:num w:numId="13">
    <w:abstractNumId w:val="6"/>
  </w:num>
  <w:num w:numId="14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119E0"/>
    <w:rsid w:val="0002178D"/>
    <w:rsid w:val="00034E55"/>
    <w:rsid w:val="00057370"/>
    <w:rsid w:val="0006042F"/>
    <w:rsid w:val="000625BE"/>
    <w:rsid w:val="000635C7"/>
    <w:rsid w:val="00065FC6"/>
    <w:rsid w:val="00075A8D"/>
    <w:rsid w:val="00091E97"/>
    <w:rsid w:val="00094377"/>
    <w:rsid w:val="00097213"/>
    <w:rsid w:val="000A1D8C"/>
    <w:rsid w:val="000B0820"/>
    <w:rsid w:val="000B32D7"/>
    <w:rsid w:val="000C058C"/>
    <w:rsid w:val="000C38EE"/>
    <w:rsid w:val="000C6F94"/>
    <w:rsid w:val="000D3052"/>
    <w:rsid w:val="000F0394"/>
    <w:rsid w:val="00103F7F"/>
    <w:rsid w:val="0010563D"/>
    <w:rsid w:val="00107D4C"/>
    <w:rsid w:val="00110228"/>
    <w:rsid w:val="00121CE7"/>
    <w:rsid w:val="00127122"/>
    <w:rsid w:val="0013437E"/>
    <w:rsid w:val="00136226"/>
    <w:rsid w:val="001454C8"/>
    <w:rsid w:val="001454CF"/>
    <w:rsid w:val="00153D4A"/>
    <w:rsid w:val="001760CA"/>
    <w:rsid w:val="001771A1"/>
    <w:rsid w:val="00181D20"/>
    <w:rsid w:val="001841FB"/>
    <w:rsid w:val="001A1245"/>
    <w:rsid w:val="001A4141"/>
    <w:rsid w:val="001B11FA"/>
    <w:rsid w:val="001D13E4"/>
    <w:rsid w:val="001D4C32"/>
    <w:rsid w:val="001F3E6D"/>
    <w:rsid w:val="00201D26"/>
    <w:rsid w:val="0021026B"/>
    <w:rsid w:val="002260A4"/>
    <w:rsid w:val="00226210"/>
    <w:rsid w:val="002264B3"/>
    <w:rsid w:val="00231096"/>
    <w:rsid w:val="0023149C"/>
    <w:rsid w:val="002428CA"/>
    <w:rsid w:val="00253C71"/>
    <w:rsid w:val="00256408"/>
    <w:rsid w:val="00261ED5"/>
    <w:rsid w:val="0026232C"/>
    <w:rsid w:val="00263CFB"/>
    <w:rsid w:val="00282936"/>
    <w:rsid w:val="002872A7"/>
    <w:rsid w:val="00290FFA"/>
    <w:rsid w:val="00296BDB"/>
    <w:rsid w:val="00297AE0"/>
    <w:rsid w:val="002C009E"/>
    <w:rsid w:val="002E268B"/>
    <w:rsid w:val="002E4E5C"/>
    <w:rsid w:val="002E739E"/>
    <w:rsid w:val="00300BDB"/>
    <w:rsid w:val="00307C05"/>
    <w:rsid w:val="00312E33"/>
    <w:rsid w:val="003235EA"/>
    <w:rsid w:val="00340C52"/>
    <w:rsid w:val="0034538F"/>
    <w:rsid w:val="00356496"/>
    <w:rsid w:val="00361E90"/>
    <w:rsid w:val="00372B7A"/>
    <w:rsid w:val="00376062"/>
    <w:rsid w:val="00377435"/>
    <w:rsid w:val="00396640"/>
    <w:rsid w:val="003A3478"/>
    <w:rsid w:val="003A4655"/>
    <w:rsid w:val="003B1181"/>
    <w:rsid w:val="003B42AE"/>
    <w:rsid w:val="003E2A21"/>
    <w:rsid w:val="003E3EBF"/>
    <w:rsid w:val="0041496A"/>
    <w:rsid w:val="004166B0"/>
    <w:rsid w:val="00424BE9"/>
    <w:rsid w:val="004318F6"/>
    <w:rsid w:val="004355B0"/>
    <w:rsid w:val="00437174"/>
    <w:rsid w:val="00447659"/>
    <w:rsid w:val="004C6C24"/>
    <w:rsid w:val="004D479C"/>
    <w:rsid w:val="004D7129"/>
    <w:rsid w:val="004E1C4D"/>
    <w:rsid w:val="004E7DDF"/>
    <w:rsid w:val="004F5B6B"/>
    <w:rsid w:val="0050261C"/>
    <w:rsid w:val="0052426E"/>
    <w:rsid w:val="00524759"/>
    <w:rsid w:val="00546392"/>
    <w:rsid w:val="00547839"/>
    <w:rsid w:val="00553646"/>
    <w:rsid w:val="005646B4"/>
    <w:rsid w:val="00566A66"/>
    <w:rsid w:val="00583001"/>
    <w:rsid w:val="00583D58"/>
    <w:rsid w:val="00590C71"/>
    <w:rsid w:val="005A1CD1"/>
    <w:rsid w:val="005D0646"/>
    <w:rsid w:val="005E4810"/>
    <w:rsid w:val="005F5F5B"/>
    <w:rsid w:val="005F777C"/>
    <w:rsid w:val="00606CE0"/>
    <w:rsid w:val="00611576"/>
    <w:rsid w:val="00615E19"/>
    <w:rsid w:val="00617AC7"/>
    <w:rsid w:val="00623DE6"/>
    <w:rsid w:val="00624377"/>
    <w:rsid w:val="00635B5A"/>
    <w:rsid w:val="00640C04"/>
    <w:rsid w:val="006424B0"/>
    <w:rsid w:val="00653454"/>
    <w:rsid w:val="0066138E"/>
    <w:rsid w:val="00661509"/>
    <w:rsid w:val="00667471"/>
    <w:rsid w:val="006851DE"/>
    <w:rsid w:val="006935D9"/>
    <w:rsid w:val="00694448"/>
    <w:rsid w:val="006A54DA"/>
    <w:rsid w:val="006B1D1D"/>
    <w:rsid w:val="006C222D"/>
    <w:rsid w:val="006C3765"/>
    <w:rsid w:val="006D1DE1"/>
    <w:rsid w:val="006D44E1"/>
    <w:rsid w:val="006E429C"/>
    <w:rsid w:val="006F46CD"/>
    <w:rsid w:val="0070492D"/>
    <w:rsid w:val="00705FE4"/>
    <w:rsid w:val="007214F8"/>
    <w:rsid w:val="007300E8"/>
    <w:rsid w:val="00746EA6"/>
    <w:rsid w:val="007477ED"/>
    <w:rsid w:val="007509B1"/>
    <w:rsid w:val="007569B9"/>
    <w:rsid w:val="00757A24"/>
    <w:rsid w:val="00760A86"/>
    <w:rsid w:val="00763589"/>
    <w:rsid w:val="007800B4"/>
    <w:rsid w:val="007A4E37"/>
    <w:rsid w:val="007B19D1"/>
    <w:rsid w:val="007C0A10"/>
    <w:rsid w:val="007C3034"/>
    <w:rsid w:val="007E181E"/>
    <w:rsid w:val="007E536B"/>
    <w:rsid w:val="007E6591"/>
    <w:rsid w:val="007F08D6"/>
    <w:rsid w:val="007F659B"/>
    <w:rsid w:val="0081408B"/>
    <w:rsid w:val="008255C8"/>
    <w:rsid w:val="008306FC"/>
    <w:rsid w:val="00833DEF"/>
    <w:rsid w:val="008408B8"/>
    <w:rsid w:val="008409D9"/>
    <w:rsid w:val="00844E4B"/>
    <w:rsid w:val="008557DF"/>
    <w:rsid w:val="00863191"/>
    <w:rsid w:val="00884A1D"/>
    <w:rsid w:val="008868D5"/>
    <w:rsid w:val="00890D47"/>
    <w:rsid w:val="008A01F9"/>
    <w:rsid w:val="008A7003"/>
    <w:rsid w:val="008B3F68"/>
    <w:rsid w:val="008D2BC4"/>
    <w:rsid w:val="008E03AD"/>
    <w:rsid w:val="008E3781"/>
    <w:rsid w:val="008F1DBF"/>
    <w:rsid w:val="00904887"/>
    <w:rsid w:val="0091311B"/>
    <w:rsid w:val="00916649"/>
    <w:rsid w:val="00924F1F"/>
    <w:rsid w:val="009500CC"/>
    <w:rsid w:val="0095785D"/>
    <w:rsid w:val="009631C3"/>
    <w:rsid w:val="00963DF1"/>
    <w:rsid w:val="00966356"/>
    <w:rsid w:val="009673D8"/>
    <w:rsid w:val="00972158"/>
    <w:rsid w:val="00984B55"/>
    <w:rsid w:val="009850AC"/>
    <w:rsid w:val="00985CEE"/>
    <w:rsid w:val="00996618"/>
    <w:rsid w:val="009A2EA7"/>
    <w:rsid w:val="009A718C"/>
    <w:rsid w:val="009C2B38"/>
    <w:rsid w:val="009C45F5"/>
    <w:rsid w:val="009D2974"/>
    <w:rsid w:val="00A00A66"/>
    <w:rsid w:val="00A21265"/>
    <w:rsid w:val="00A23596"/>
    <w:rsid w:val="00A31DCA"/>
    <w:rsid w:val="00A32795"/>
    <w:rsid w:val="00A41B25"/>
    <w:rsid w:val="00A42BAB"/>
    <w:rsid w:val="00A44D8A"/>
    <w:rsid w:val="00A45E53"/>
    <w:rsid w:val="00A52F66"/>
    <w:rsid w:val="00A535E6"/>
    <w:rsid w:val="00A53EC4"/>
    <w:rsid w:val="00A56937"/>
    <w:rsid w:val="00A56F4F"/>
    <w:rsid w:val="00A574C5"/>
    <w:rsid w:val="00A6074A"/>
    <w:rsid w:val="00A61E4B"/>
    <w:rsid w:val="00A6302D"/>
    <w:rsid w:val="00A87BB2"/>
    <w:rsid w:val="00A904AD"/>
    <w:rsid w:val="00A95069"/>
    <w:rsid w:val="00A96648"/>
    <w:rsid w:val="00AA24C3"/>
    <w:rsid w:val="00AC357C"/>
    <w:rsid w:val="00AC6B11"/>
    <w:rsid w:val="00AC6CC9"/>
    <w:rsid w:val="00AE2069"/>
    <w:rsid w:val="00AE7E67"/>
    <w:rsid w:val="00AF43D6"/>
    <w:rsid w:val="00AF5D51"/>
    <w:rsid w:val="00B01401"/>
    <w:rsid w:val="00B032B4"/>
    <w:rsid w:val="00B043BC"/>
    <w:rsid w:val="00B1423B"/>
    <w:rsid w:val="00B25240"/>
    <w:rsid w:val="00B25D01"/>
    <w:rsid w:val="00B27201"/>
    <w:rsid w:val="00B27A4D"/>
    <w:rsid w:val="00B32557"/>
    <w:rsid w:val="00B4076F"/>
    <w:rsid w:val="00B41026"/>
    <w:rsid w:val="00B63503"/>
    <w:rsid w:val="00B654E7"/>
    <w:rsid w:val="00BA3A2C"/>
    <w:rsid w:val="00BB018E"/>
    <w:rsid w:val="00BB505D"/>
    <w:rsid w:val="00BD2218"/>
    <w:rsid w:val="00C175D1"/>
    <w:rsid w:val="00C32C51"/>
    <w:rsid w:val="00C472BE"/>
    <w:rsid w:val="00C503C8"/>
    <w:rsid w:val="00C52C14"/>
    <w:rsid w:val="00C73AC9"/>
    <w:rsid w:val="00C749F6"/>
    <w:rsid w:val="00C8560B"/>
    <w:rsid w:val="00C87121"/>
    <w:rsid w:val="00C9261E"/>
    <w:rsid w:val="00C93470"/>
    <w:rsid w:val="00C96330"/>
    <w:rsid w:val="00CA6823"/>
    <w:rsid w:val="00CB3F60"/>
    <w:rsid w:val="00CB51FF"/>
    <w:rsid w:val="00CD168F"/>
    <w:rsid w:val="00CD569A"/>
    <w:rsid w:val="00CE3E7B"/>
    <w:rsid w:val="00CE40C5"/>
    <w:rsid w:val="00CF1633"/>
    <w:rsid w:val="00D27DEA"/>
    <w:rsid w:val="00D45B7E"/>
    <w:rsid w:val="00D536AB"/>
    <w:rsid w:val="00D55D41"/>
    <w:rsid w:val="00D60E78"/>
    <w:rsid w:val="00D678BF"/>
    <w:rsid w:val="00D70606"/>
    <w:rsid w:val="00D7569F"/>
    <w:rsid w:val="00D817FC"/>
    <w:rsid w:val="00D821E2"/>
    <w:rsid w:val="00D904B9"/>
    <w:rsid w:val="00D9648A"/>
    <w:rsid w:val="00D96628"/>
    <w:rsid w:val="00D96776"/>
    <w:rsid w:val="00DA178A"/>
    <w:rsid w:val="00DB3395"/>
    <w:rsid w:val="00DB3704"/>
    <w:rsid w:val="00DC1473"/>
    <w:rsid w:val="00DC52FD"/>
    <w:rsid w:val="00DD1CDE"/>
    <w:rsid w:val="00DD4095"/>
    <w:rsid w:val="00DD7E62"/>
    <w:rsid w:val="00DE7751"/>
    <w:rsid w:val="00E01243"/>
    <w:rsid w:val="00E166EB"/>
    <w:rsid w:val="00E20D99"/>
    <w:rsid w:val="00E25722"/>
    <w:rsid w:val="00E34DEB"/>
    <w:rsid w:val="00E376BC"/>
    <w:rsid w:val="00E43A1D"/>
    <w:rsid w:val="00E46482"/>
    <w:rsid w:val="00E4776C"/>
    <w:rsid w:val="00E5099F"/>
    <w:rsid w:val="00E52101"/>
    <w:rsid w:val="00E57461"/>
    <w:rsid w:val="00E64865"/>
    <w:rsid w:val="00E67374"/>
    <w:rsid w:val="00E706F1"/>
    <w:rsid w:val="00E9073D"/>
    <w:rsid w:val="00E96288"/>
    <w:rsid w:val="00EA18E7"/>
    <w:rsid w:val="00EA1DA4"/>
    <w:rsid w:val="00EB2D04"/>
    <w:rsid w:val="00EB3A1B"/>
    <w:rsid w:val="00EC6EDB"/>
    <w:rsid w:val="00EE5F9E"/>
    <w:rsid w:val="00EF294E"/>
    <w:rsid w:val="00EF3148"/>
    <w:rsid w:val="00F03C07"/>
    <w:rsid w:val="00F062FD"/>
    <w:rsid w:val="00F22866"/>
    <w:rsid w:val="00F27B48"/>
    <w:rsid w:val="00F37717"/>
    <w:rsid w:val="00F947D2"/>
    <w:rsid w:val="00F978E0"/>
    <w:rsid w:val="00FA517D"/>
    <w:rsid w:val="00FD05B2"/>
    <w:rsid w:val="00FD70D9"/>
    <w:rsid w:val="00FE3203"/>
    <w:rsid w:val="00FE5DDC"/>
    <w:rsid w:val="00FF05EA"/>
    <w:rsid w:val="00FF095C"/>
    <w:rsid w:val="00FF0E20"/>
    <w:rsid w:val="00FF26FC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  <w:style w:type="paragraph" w:customStyle="1" w:styleId="Style15">
    <w:name w:val="Style15"/>
    <w:basedOn w:val="a"/>
    <w:uiPriority w:val="99"/>
    <w:rsid w:val="001454C8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uiPriority w:val="99"/>
    <w:rsid w:val="001454C8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basedOn w:val="a0"/>
    <w:uiPriority w:val="99"/>
    <w:rsid w:val="001454C8"/>
    <w:rPr>
      <w:rFonts w:ascii="Times New Roman" w:hAnsi="Times New Roman" w:cs="Times New Roman"/>
      <w:spacing w:val="-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  <w:style w:type="paragraph" w:customStyle="1" w:styleId="Style15">
    <w:name w:val="Style15"/>
    <w:basedOn w:val="a"/>
    <w:uiPriority w:val="99"/>
    <w:rsid w:val="001454C8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uiPriority w:val="99"/>
    <w:rsid w:val="001454C8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basedOn w:val="a0"/>
    <w:uiPriority w:val="99"/>
    <w:rsid w:val="001454C8"/>
    <w:rPr>
      <w:rFonts w:ascii="Times New Roman" w:hAnsi="Times New Roman" w:cs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020F9-D89F-47AC-9D62-6FD029CF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8221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Комарова Екатерина Владимировна</cp:lastModifiedBy>
  <cp:revision>5</cp:revision>
  <cp:lastPrinted>2016-07-12T09:13:00Z</cp:lastPrinted>
  <dcterms:created xsi:type="dcterms:W3CDTF">2016-06-17T10:51:00Z</dcterms:created>
  <dcterms:modified xsi:type="dcterms:W3CDTF">2016-07-12T09:13:00Z</dcterms:modified>
</cp:coreProperties>
</file>