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8033AC" w:rsidRDefault="008033AC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D25925" w:rsidRPr="00A64F9A" w:rsidRDefault="009138BD" w:rsidP="00D25925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</w:t>
      </w:r>
      <w:r w:rsidR="00D25925"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D25925">
        <w:rPr>
          <w:rFonts w:ascii="Times New Roman" w:hAnsi="Times New Roman" w:cs="Times New Roman"/>
          <w:snapToGrid w:val="0"/>
          <w:sz w:val="24"/>
          <w:szCs w:val="24"/>
        </w:rPr>
        <w:t>523</w:t>
      </w:r>
      <w:r w:rsidR="00D25925" w:rsidRPr="00A64F9A">
        <w:rPr>
          <w:rFonts w:ascii="Times New Roman" w:hAnsi="Times New Roman" w:cs="Times New Roman"/>
          <w:snapToGrid w:val="0"/>
          <w:sz w:val="24"/>
          <w:szCs w:val="24"/>
        </w:rPr>
        <w:t>-ОЗП/</w:t>
      </w:r>
      <w:r w:rsidR="00D25925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D25925"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на определение лучших </w:t>
      </w:r>
      <w:proofErr w:type="gramStart"/>
      <w:r w:rsidR="00D25925" w:rsidRPr="00A64F9A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D25925"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25925">
        <w:rPr>
          <w:rFonts w:ascii="Times New Roman" w:hAnsi="Times New Roman" w:cs="Times New Roman"/>
          <w:snapToGrid w:val="0"/>
          <w:sz w:val="24"/>
          <w:szCs w:val="24"/>
        </w:rPr>
        <w:t>на оказание услуг: «</w:t>
      </w:r>
      <w:r w:rsidR="00D25925" w:rsidRPr="000F49AE">
        <w:rPr>
          <w:rFonts w:ascii="Times New Roman" w:hAnsi="Times New Roman" w:cs="Times New Roman"/>
          <w:snapToGrid w:val="0"/>
          <w:sz w:val="24"/>
          <w:szCs w:val="24"/>
        </w:rPr>
        <w:t>Тепловые балансовы</w:t>
      </w:r>
      <w:r w:rsidR="00D25925">
        <w:rPr>
          <w:rFonts w:ascii="Times New Roman" w:hAnsi="Times New Roman" w:cs="Times New Roman"/>
          <w:snapToGrid w:val="0"/>
          <w:sz w:val="24"/>
          <w:szCs w:val="24"/>
        </w:rPr>
        <w:t>е испытания блока ПГУ ТЭЦ-20 – филиала ПАО «Мосэнерго»</w:t>
      </w:r>
      <w:r w:rsidR="00D25925" w:rsidRPr="000F49AE">
        <w:rPr>
          <w:rFonts w:ascii="Times New Roman" w:hAnsi="Times New Roman" w:cs="Times New Roman"/>
          <w:snapToGrid w:val="0"/>
          <w:sz w:val="24"/>
          <w:szCs w:val="24"/>
        </w:rPr>
        <w:t xml:space="preserve"> для разработки НТД по </w:t>
      </w:r>
      <w:proofErr w:type="spellStart"/>
      <w:r w:rsidR="00D25925" w:rsidRPr="000F49AE">
        <w:rPr>
          <w:rFonts w:ascii="Times New Roman" w:hAnsi="Times New Roman" w:cs="Times New Roman"/>
          <w:snapToGrid w:val="0"/>
          <w:sz w:val="24"/>
          <w:szCs w:val="24"/>
        </w:rPr>
        <w:t>топливоиспользованию</w:t>
      </w:r>
      <w:proofErr w:type="spellEnd"/>
      <w:r w:rsidR="00D25925" w:rsidRPr="000F49AE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2592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Российская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Default="009138BD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определение лучших условий на</w:t>
      </w:r>
      <w:r w:rsidR="00630EC5">
        <w:rPr>
          <w:rFonts w:ascii="Times New Roman" w:hAnsi="Times New Roman" w:cs="Times New Roman"/>
          <w:sz w:val="24"/>
          <w:szCs w:val="24"/>
        </w:rPr>
        <w:t xml:space="preserve"> </w:t>
      </w:r>
      <w:r w:rsidR="00D25925">
        <w:rPr>
          <w:rFonts w:ascii="Times New Roman" w:hAnsi="Times New Roman" w:cs="Times New Roman"/>
          <w:snapToGrid w:val="0"/>
          <w:sz w:val="24"/>
          <w:szCs w:val="24"/>
        </w:rPr>
        <w:t>оказание услуг: «</w:t>
      </w:r>
      <w:r w:rsidR="00D25925" w:rsidRPr="000F49AE">
        <w:rPr>
          <w:rFonts w:ascii="Times New Roman" w:hAnsi="Times New Roman" w:cs="Times New Roman"/>
          <w:snapToGrid w:val="0"/>
          <w:sz w:val="24"/>
          <w:szCs w:val="24"/>
        </w:rPr>
        <w:t>Тепловые балансовы</w:t>
      </w:r>
      <w:r w:rsidR="00D25925">
        <w:rPr>
          <w:rFonts w:ascii="Times New Roman" w:hAnsi="Times New Roman" w:cs="Times New Roman"/>
          <w:snapToGrid w:val="0"/>
          <w:sz w:val="24"/>
          <w:szCs w:val="24"/>
        </w:rPr>
        <w:t>е испытания блока ПГУ ТЭЦ-20 – филиала ПАО «Мосэнерго»</w:t>
      </w:r>
      <w:r w:rsidR="00D25925" w:rsidRPr="000F49AE">
        <w:rPr>
          <w:rFonts w:ascii="Times New Roman" w:hAnsi="Times New Roman" w:cs="Times New Roman"/>
          <w:snapToGrid w:val="0"/>
          <w:sz w:val="24"/>
          <w:szCs w:val="24"/>
        </w:rPr>
        <w:t xml:space="preserve"> для разработки НТД по </w:t>
      </w:r>
      <w:proofErr w:type="spellStart"/>
      <w:r w:rsidR="00D25925" w:rsidRPr="000F49AE">
        <w:rPr>
          <w:rFonts w:ascii="Times New Roman" w:hAnsi="Times New Roman" w:cs="Times New Roman"/>
          <w:snapToGrid w:val="0"/>
          <w:sz w:val="24"/>
          <w:szCs w:val="24"/>
        </w:rPr>
        <w:t>топливоиспользованию</w:t>
      </w:r>
      <w:proofErr w:type="spellEnd"/>
      <w:r w:rsidR="00D25925" w:rsidRPr="000F49AE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25925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D25925">
        <w:rPr>
          <w:rFonts w:ascii="Times New Roman" w:hAnsi="Times New Roman" w:cs="Times New Roman"/>
          <w:sz w:val="24"/>
          <w:szCs w:val="24"/>
        </w:rPr>
        <w:t>3 488 125,62</w:t>
      </w:r>
      <w:r w:rsidR="00D25925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D25925" w:rsidRDefault="00D25925" w:rsidP="00D259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B19A2">
        <w:rPr>
          <w:rFonts w:ascii="Times New Roman" w:hAnsi="Times New Roman" w:cs="Times New Roman"/>
        </w:rPr>
        <w:t>Уполномоченный специалист – Багдасаров Юрий Юрьевич, тел: (495) 957-19-57 доб. 30-92, факс: 957-19-57 доб. 30-69, E-</w:t>
      </w:r>
      <w:proofErr w:type="spellStart"/>
      <w:r w:rsidRPr="009B19A2">
        <w:rPr>
          <w:rFonts w:ascii="Times New Roman" w:hAnsi="Times New Roman" w:cs="Times New Roman"/>
        </w:rPr>
        <w:t>mail</w:t>
      </w:r>
      <w:proofErr w:type="spellEnd"/>
      <w:r w:rsidRPr="009B19A2">
        <w:rPr>
          <w:rFonts w:ascii="Times New Roman" w:hAnsi="Times New Roman" w:cs="Times New Roman"/>
        </w:rPr>
        <w:t xml:space="preserve">: </w:t>
      </w:r>
      <w:hyperlink r:id="rId9" w:history="1">
        <w:r w:rsidRPr="009B19A2">
          <w:rPr>
            <w:rFonts w:ascii="Times New Roman" w:hAnsi="Times New Roman" w:cs="Times New Roman"/>
            <w:color w:val="0000FF" w:themeColor="hyperlink"/>
            <w:u w:val="single"/>
          </w:rPr>
          <w:t>BagdasarovYY@mosenergo.ru</w:t>
        </w:r>
      </w:hyperlink>
      <w:r w:rsidRPr="009B19A2">
        <w:rPr>
          <w:rFonts w:ascii="Times New Roman" w:hAnsi="Times New Roman" w:cs="Times New Roman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587" w:rsidRPr="00A64F9A" w:rsidRDefault="009B5587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B650B5">
        <w:rPr>
          <w:rFonts w:ascii="Times New Roman" w:hAnsi="Times New Roman" w:cs="Times New Roman"/>
          <w:sz w:val="24"/>
          <w:szCs w:val="24"/>
        </w:rPr>
        <w:t>29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06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B650B5">
        <w:rPr>
          <w:rFonts w:ascii="Times New Roman" w:hAnsi="Times New Roman" w:cs="Times New Roman"/>
          <w:sz w:val="24"/>
          <w:szCs w:val="24"/>
        </w:rPr>
        <w:t>11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B650B5">
        <w:rPr>
          <w:rFonts w:ascii="Times New Roman" w:hAnsi="Times New Roman" w:cs="Times New Roman"/>
          <w:sz w:val="24"/>
          <w:szCs w:val="24"/>
        </w:rPr>
        <w:t>00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B650B5">
        <w:rPr>
          <w:rFonts w:ascii="Times New Roman" w:hAnsi="Times New Roman" w:cs="Times New Roman"/>
          <w:sz w:val="24"/>
          <w:szCs w:val="24"/>
        </w:rPr>
        <w:t>06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07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B650B5">
        <w:rPr>
          <w:rFonts w:ascii="Times New Roman" w:hAnsi="Times New Roman" w:cs="Times New Roman"/>
          <w:sz w:val="24"/>
          <w:szCs w:val="24"/>
        </w:rPr>
        <w:t>11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B650B5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 </w:t>
      </w:r>
      <w:r w:rsidR="00B650B5">
        <w:rPr>
          <w:rFonts w:ascii="Times New Roman" w:hAnsi="Times New Roman" w:cs="Times New Roman"/>
          <w:sz w:val="24"/>
          <w:szCs w:val="24"/>
        </w:rPr>
        <w:t>06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B5587" w:rsidRDefault="009B5587" w:rsidP="00BC44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4A1" w:rsidRPr="00A64F9A" w:rsidRDefault="00BC44A1" w:rsidP="00BC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предоставления участникам процедуры закупки разъяснений положений документации о запросе предложений: 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B650B5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B650B5">
        <w:rPr>
          <w:rFonts w:ascii="Times New Roman" w:hAnsi="Times New Roman" w:cs="Times New Roman"/>
          <w:sz w:val="24"/>
          <w:szCs w:val="24"/>
        </w:rPr>
        <w:t>04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B650B5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4A1" w:rsidRPr="00A64F9A" w:rsidRDefault="00BC44A1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2D740D">
        <w:rPr>
          <w:rFonts w:ascii="Times New Roman" w:hAnsi="Times New Roman" w:cs="Times New Roman"/>
          <w:sz w:val="24"/>
          <w:szCs w:val="24"/>
        </w:rPr>
        <w:t>14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2D740D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2D740D">
        <w:rPr>
          <w:rFonts w:ascii="Times New Roman" w:hAnsi="Times New Roman" w:cs="Times New Roman"/>
          <w:sz w:val="24"/>
          <w:szCs w:val="24"/>
        </w:rPr>
        <w:t>2016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D25925" w:rsidRPr="00A21F4A" w:rsidRDefault="00D25925" w:rsidP="00D259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</w:t>
      </w:r>
      <w:r w:rsidR="0088231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21F4A">
        <w:rPr>
          <w:rFonts w:ascii="Times New Roman" w:eastAsia="Times New Roman" w:hAnsi="Times New Roman" w:cs="Times New Roman"/>
          <w:lang w:eastAsia="ru-RU"/>
        </w:rPr>
        <w:t>Багдасаров</w:t>
      </w:r>
    </w:p>
    <w:p w:rsidR="00D25925" w:rsidRPr="00A21F4A" w:rsidRDefault="00D25925" w:rsidP="00D25925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p w:rsidR="009138BD" w:rsidRPr="009138BD" w:rsidRDefault="009138BD" w:rsidP="00D25925">
      <w:pPr>
        <w:tabs>
          <w:tab w:val="left" w:pos="2880"/>
        </w:tabs>
        <w:spacing w:after="0" w:line="240" w:lineRule="auto"/>
        <w:contextualSpacing/>
        <w:rPr>
          <w:rFonts w:ascii="Times New Roman" w:hAnsi="Times New Roman" w:cs="Times New Roman"/>
        </w:rPr>
      </w:pP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80D72"/>
    <w:rsid w:val="00082D43"/>
    <w:rsid w:val="000947DA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5F78"/>
    <w:rsid w:val="0019039F"/>
    <w:rsid w:val="001C05D1"/>
    <w:rsid w:val="001C4074"/>
    <w:rsid w:val="001E66A6"/>
    <w:rsid w:val="001F472A"/>
    <w:rsid w:val="00244254"/>
    <w:rsid w:val="00276ADC"/>
    <w:rsid w:val="002B7A2B"/>
    <w:rsid w:val="002D740D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5656F"/>
    <w:rsid w:val="0048451D"/>
    <w:rsid w:val="004926B6"/>
    <w:rsid w:val="004A2586"/>
    <w:rsid w:val="004A2E17"/>
    <w:rsid w:val="004E3E18"/>
    <w:rsid w:val="00565244"/>
    <w:rsid w:val="005966DE"/>
    <w:rsid w:val="005D62AA"/>
    <w:rsid w:val="00630EC5"/>
    <w:rsid w:val="00634DCE"/>
    <w:rsid w:val="00636EAE"/>
    <w:rsid w:val="006816A1"/>
    <w:rsid w:val="006C3604"/>
    <w:rsid w:val="006D1CEC"/>
    <w:rsid w:val="00712E6C"/>
    <w:rsid w:val="00745830"/>
    <w:rsid w:val="00753A25"/>
    <w:rsid w:val="00762F51"/>
    <w:rsid w:val="00777A0C"/>
    <w:rsid w:val="007877B3"/>
    <w:rsid w:val="00791886"/>
    <w:rsid w:val="007A1825"/>
    <w:rsid w:val="007D03D3"/>
    <w:rsid w:val="00800F2E"/>
    <w:rsid w:val="008033AC"/>
    <w:rsid w:val="00882313"/>
    <w:rsid w:val="00892579"/>
    <w:rsid w:val="008A1C4C"/>
    <w:rsid w:val="008C3256"/>
    <w:rsid w:val="008F41B7"/>
    <w:rsid w:val="009138BD"/>
    <w:rsid w:val="00943135"/>
    <w:rsid w:val="0098661E"/>
    <w:rsid w:val="00993A80"/>
    <w:rsid w:val="009B5587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C046A"/>
    <w:rsid w:val="00B52053"/>
    <w:rsid w:val="00B650B5"/>
    <w:rsid w:val="00B84677"/>
    <w:rsid w:val="00BB3BB0"/>
    <w:rsid w:val="00BC44A1"/>
    <w:rsid w:val="00C06297"/>
    <w:rsid w:val="00C12607"/>
    <w:rsid w:val="00C308BE"/>
    <w:rsid w:val="00CB1166"/>
    <w:rsid w:val="00CD2B66"/>
    <w:rsid w:val="00CD324F"/>
    <w:rsid w:val="00CF1D8C"/>
    <w:rsid w:val="00D02EAE"/>
    <w:rsid w:val="00D13A3E"/>
    <w:rsid w:val="00D25925"/>
    <w:rsid w:val="00D53C0F"/>
    <w:rsid w:val="00DA39A4"/>
    <w:rsid w:val="00DB0536"/>
    <w:rsid w:val="00DC1480"/>
    <w:rsid w:val="00E25D31"/>
    <w:rsid w:val="00E360F9"/>
    <w:rsid w:val="00E7178F"/>
    <w:rsid w:val="00E75795"/>
    <w:rsid w:val="00ED0FBE"/>
    <w:rsid w:val="00F22A04"/>
    <w:rsid w:val="00F71E8B"/>
    <w:rsid w:val="00F80B5D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Наборщикова Ольга Александровна</cp:lastModifiedBy>
  <cp:revision>12</cp:revision>
  <cp:lastPrinted>2016-06-28T07:17:00Z</cp:lastPrinted>
  <dcterms:created xsi:type="dcterms:W3CDTF">2016-05-31T06:12:00Z</dcterms:created>
  <dcterms:modified xsi:type="dcterms:W3CDTF">2016-06-28T13:44:00Z</dcterms:modified>
</cp:coreProperties>
</file>