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C5F" w:rsidRPr="00817ACB" w:rsidRDefault="00DD3C5F" w:rsidP="00DD3C5F">
      <w:pPr>
        <w:spacing w:line="360" w:lineRule="auto"/>
        <w:jc w:val="right"/>
        <w:rPr>
          <w:b/>
          <w:sz w:val="26"/>
          <w:szCs w:val="26"/>
        </w:rPr>
      </w:pPr>
      <w:r w:rsidRPr="00817ACB">
        <w:rPr>
          <w:b/>
          <w:sz w:val="26"/>
          <w:szCs w:val="26"/>
        </w:rPr>
        <w:t>УТВЕРЖДАЮ</w:t>
      </w:r>
    </w:p>
    <w:p w:rsidR="00DD3C5F" w:rsidRPr="00817ACB" w:rsidRDefault="00DD3C5F" w:rsidP="00DD3C5F">
      <w:pPr>
        <w:spacing w:line="360" w:lineRule="auto"/>
        <w:jc w:val="right"/>
        <w:rPr>
          <w:b/>
          <w:sz w:val="26"/>
          <w:szCs w:val="26"/>
        </w:rPr>
      </w:pPr>
      <w:r w:rsidRPr="00817ACB">
        <w:rPr>
          <w:b/>
          <w:sz w:val="26"/>
          <w:szCs w:val="26"/>
        </w:rPr>
        <w:t>Главный инженер ПАО «Мосэнерго»</w:t>
      </w:r>
    </w:p>
    <w:p w:rsidR="00DD3C5F" w:rsidRPr="00817ACB" w:rsidRDefault="00DD3C5F" w:rsidP="00DD3C5F">
      <w:pPr>
        <w:spacing w:line="360" w:lineRule="auto"/>
        <w:jc w:val="right"/>
        <w:rPr>
          <w:b/>
          <w:sz w:val="26"/>
          <w:szCs w:val="26"/>
        </w:rPr>
      </w:pPr>
      <w:r w:rsidRPr="00817ACB">
        <w:rPr>
          <w:b/>
          <w:sz w:val="26"/>
          <w:szCs w:val="26"/>
        </w:rPr>
        <w:t xml:space="preserve">________________________С.Н. Ленёв </w:t>
      </w:r>
    </w:p>
    <w:p w:rsidR="00DD3C5F" w:rsidRPr="00817ACB" w:rsidRDefault="00DD3C5F" w:rsidP="00DD3C5F">
      <w:pPr>
        <w:spacing w:line="360" w:lineRule="auto"/>
        <w:jc w:val="right"/>
        <w:rPr>
          <w:b/>
          <w:sz w:val="26"/>
          <w:szCs w:val="26"/>
        </w:rPr>
      </w:pPr>
      <w:r w:rsidRPr="00817ACB">
        <w:rPr>
          <w:b/>
          <w:sz w:val="26"/>
          <w:szCs w:val="26"/>
        </w:rPr>
        <w:t>«_____» _____________________2016 г.</w:t>
      </w:r>
    </w:p>
    <w:p w:rsidR="00DD3C5F" w:rsidRPr="00817ACB" w:rsidRDefault="00DD3C5F" w:rsidP="00DD3C5F"/>
    <w:p w:rsidR="00DD3C5F" w:rsidRPr="00817ACB" w:rsidRDefault="00DD3C5F" w:rsidP="00DD3C5F"/>
    <w:p w:rsidR="00DD3C5F" w:rsidRPr="00817ACB" w:rsidRDefault="00DD3C5F" w:rsidP="00DD3C5F"/>
    <w:p w:rsidR="00DD3C5F" w:rsidRPr="00817ACB" w:rsidRDefault="00DD3C5F" w:rsidP="00DD3C5F"/>
    <w:p w:rsidR="00DD3C5F" w:rsidRPr="00817ACB" w:rsidRDefault="00DD3C5F" w:rsidP="00DD3C5F"/>
    <w:p w:rsidR="00DD3C5F" w:rsidRPr="00817ACB" w:rsidRDefault="00DD3C5F" w:rsidP="00DD3C5F"/>
    <w:p w:rsidR="00DD3C5F" w:rsidRPr="00817ACB" w:rsidRDefault="00DD3C5F" w:rsidP="00DD3C5F"/>
    <w:p w:rsidR="00DD3C5F" w:rsidRPr="00817ACB" w:rsidRDefault="00DD3C5F" w:rsidP="00DD3C5F"/>
    <w:p w:rsidR="00DD3C5F" w:rsidRPr="00817ACB" w:rsidRDefault="00DD3C5F" w:rsidP="00DD3C5F"/>
    <w:p w:rsidR="00DD3C5F" w:rsidRPr="00817ACB" w:rsidRDefault="00DD3C5F" w:rsidP="00DD3C5F"/>
    <w:p w:rsidR="00DD3C5F" w:rsidRPr="00817ACB" w:rsidRDefault="00DD3C5F" w:rsidP="00DD3C5F"/>
    <w:p w:rsidR="00DD3C5F" w:rsidRPr="00817ACB" w:rsidRDefault="00DD3C5F" w:rsidP="00DD3C5F"/>
    <w:p w:rsidR="00DD3C5F" w:rsidRPr="00817ACB" w:rsidRDefault="00DD3C5F" w:rsidP="00DD3C5F">
      <w:pPr>
        <w:jc w:val="center"/>
        <w:rPr>
          <w:b/>
          <w:sz w:val="26"/>
          <w:szCs w:val="26"/>
        </w:rPr>
      </w:pPr>
      <w:r w:rsidRPr="00817ACB">
        <w:rPr>
          <w:b/>
          <w:sz w:val="26"/>
          <w:szCs w:val="26"/>
        </w:rPr>
        <w:t>ТЕХНИЧЕСКОЕ ЗАДАНИЕ</w:t>
      </w:r>
    </w:p>
    <w:p w:rsidR="00DD3C5F" w:rsidRPr="00817ACB" w:rsidRDefault="00DD3C5F" w:rsidP="00DD3C5F">
      <w:pPr>
        <w:jc w:val="center"/>
        <w:rPr>
          <w:b/>
          <w:sz w:val="26"/>
          <w:szCs w:val="26"/>
        </w:rPr>
      </w:pPr>
      <w:r w:rsidRPr="00817ACB">
        <w:rPr>
          <w:b/>
          <w:sz w:val="26"/>
          <w:szCs w:val="26"/>
        </w:rPr>
        <w:t xml:space="preserve">на выполнение работ: </w:t>
      </w:r>
    </w:p>
    <w:p w:rsidR="00DD3C5F" w:rsidRPr="00817ACB" w:rsidRDefault="00DD3C5F" w:rsidP="00DD3C5F">
      <w:pPr>
        <w:jc w:val="center"/>
        <w:rPr>
          <w:b/>
          <w:sz w:val="26"/>
          <w:szCs w:val="26"/>
        </w:rPr>
      </w:pPr>
    </w:p>
    <w:p w:rsidR="00DD3C5F" w:rsidRPr="00817ACB" w:rsidRDefault="00DD3C5F" w:rsidP="00DD3C5F">
      <w:pPr>
        <w:jc w:val="center"/>
        <w:rPr>
          <w:b/>
          <w:sz w:val="26"/>
          <w:szCs w:val="26"/>
        </w:rPr>
      </w:pPr>
      <w:r w:rsidRPr="00817ACB">
        <w:rPr>
          <w:b/>
          <w:sz w:val="26"/>
          <w:szCs w:val="26"/>
        </w:rPr>
        <w:t xml:space="preserve">«Мероприятия по приведению оборудования и рабочих мест в </w:t>
      </w:r>
      <w:proofErr w:type="spellStart"/>
      <w:r w:rsidRPr="00817ACB">
        <w:rPr>
          <w:b/>
          <w:sz w:val="26"/>
          <w:szCs w:val="26"/>
        </w:rPr>
        <w:t>травмобезопасное</w:t>
      </w:r>
      <w:proofErr w:type="spellEnd"/>
      <w:r w:rsidRPr="00817ACB">
        <w:rPr>
          <w:b/>
          <w:sz w:val="26"/>
          <w:szCs w:val="26"/>
        </w:rPr>
        <w:t xml:space="preserve"> состояние» </w:t>
      </w:r>
    </w:p>
    <w:p w:rsidR="009D637C" w:rsidRPr="00817ACB" w:rsidRDefault="00DD3C5F" w:rsidP="00DD3C5F">
      <w:pPr>
        <w:jc w:val="center"/>
        <w:rPr>
          <w:b/>
          <w:sz w:val="26"/>
          <w:szCs w:val="26"/>
        </w:rPr>
      </w:pPr>
      <w:r w:rsidRPr="00817ACB">
        <w:rPr>
          <w:b/>
          <w:sz w:val="26"/>
          <w:szCs w:val="26"/>
        </w:rPr>
        <w:t>на ТЭЦ-26 - филиале ПАО «Мосэнерго» в 2016 году</w:t>
      </w:r>
      <w:r w:rsidR="009D637C" w:rsidRPr="00817ACB">
        <w:rPr>
          <w:b/>
          <w:sz w:val="26"/>
          <w:szCs w:val="26"/>
        </w:rPr>
        <w:br w:type="page"/>
      </w:r>
    </w:p>
    <w:p w:rsidR="0097289A" w:rsidRPr="00817ACB" w:rsidRDefault="0097289A" w:rsidP="005A3E6F">
      <w:pPr>
        <w:pStyle w:val="af7"/>
      </w:pPr>
      <w:r w:rsidRPr="00817ACB">
        <w:lastRenderedPageBreak/>
        <w:t>Информация о закупке в ГКПЗ.</w:t>
      </w: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817ACB" w:rsidRPr="00817ACB" w:rsidTr="00AF085B">
        <w:trPr>
          <w:trHeight w:val="298"/>
        </w:trPr>
        <w:tc>
          <w:tcPr>
            <w:tcW w:w="4077" w:type="dxa"/>
          </w:tcPr>
          <w:p w:rsidR="00567870" w:rsidRPr="00817ACB" w:rsidRDefault="00567870" w:rsidP="005A3E6F">
            <w:pPr>
              <w:rPr>
                <w:sz w:val="26"/>
                <w:szCs w:val="26"/>
              </w:rPr>
            </w:pPr>
            <w:r w:rsidRPr="00817ACB">
              <w:rPr>
                <w:sz w:val="26"/>
                <w:szCs w:val="26"/>
              </w:rPr>
              <w:t>Раздел:</w:t>
            </w:r>
          </w:p>
        </w:tc>
        <w:tc>
          <w:tcPr>
            <w:tcW w:w="5493" w:type="dxa"/>
          </w:tcPr>
          <w:p w:rsidR="00567870" w:rsidRPr="00817ACB" w:rsidRDefault="00567870" w:rsidP="005A3E6F">
            <w:pPr>
              <w:rPr>
                <w:sz w:val="26"/>
                <w:szCs w:val="26"/>
              </w:rPr>
            </w:pPr>
            <w:proofErr w:type="spellStart"/>
            <w:r w:rsidRPr="00817ACB">
              <w:rPr>
                <w:sz w:val="26"/>
                <w:szCs w:val="26"/>
              </w:rPr>
              <w:t>Энергоремонтное</w:t>
            </w:r>
            <w:proofErr w:type="spellEnd"/>
            <w:r w:rsidRPr="00817ACB">
              <w:rPr>
                <w:sz w:val="26"/>
                <w:szCs w:val="26"/>
              </w:rPr>
              <w:t xml:space="preserve"> производство</w:t>
            </w:r>
          </w:p>
        </w:tc>
      </w:tr>
      <w:tr w:rsidR="00817ACB" w:rsidRPr="00817ACB" w:rsidTr="00AF085B">
        <w:trPr>
          <w:trHeight w:val="717"/>
        </w:trPr>
        <w:tc>
          <w:tcPr>
            <w:tcW w:w="4077" w:type="dxa"/>
          </w:tcPr>
          <w:p w:rsidR="00567870" w:rsidRPr="00817ACB" w:rsidRDefault="00567870" w:rsidP="005A3E6F">
            <w:pPr>
              <w:rPr>
                <w:sz w:val="26"/>
                <w:szCs w:val="26"/>
              </w:rPr>
            </w:pPr>
            <w:r w:rsidRPr="00817ACB">
              <w:rPr>
                <w:sz w:val="26"/>
                <w:szCs w:val="26"/>
              </w:rPr>
              <w:t>Основные направления затрат:</w:t>
            </w:r>
          </w:p>
        </w:tc>
        <w:tc>
          <w:tcPr>
            <w:tcW w:w="5493" w:type="dxa"/>
          </w:tcPr>
          <w:p w:rsidR="00567870" w:rsidRPr="00817ACB" w:rsidRDefault="00567870" w:rsidP="005A3E6F">
            <w:pPr>
              <w:rPr>
                <w:sz w:val="26"/>
                <w:szCs w:val="26"/>
              </w:rPr>
            </w:pPr>
            <w:r w:rsidRPr="00817ACB">
              <w:rPr>
                <w:sz w:val="26"/>
                <w:szCs w:val="26"/>
              </w:rPr>
              <w:t>Работы, услуги. Текущий ремонт и техобслуживание</w:t>
            </w:r>
          </w:p>
        </w:tc>
      </w:tr>
      <w:tr w:rsidR="00817ACB" w:rsidRPr="00817ACB" w:rsidTr="00AF085B">
        <w:trPr>
          <w:trHeight w:val="270"/>
        </w:trPr>
        <w:tc>
          <w:tcPr>
            <w:tcW w:w="4077" w:type="dxa"/>
          </w:tcPr>
          <w:p w:rsidR="00567870" w:rsidRPr="00817ACB" w:rsidRDefault="00567870" w:rsidP="005A3E6F">
            <w:pPr>
              <w:rPr>
                <w:sz w:val="26"/>
                <w:szCs w:val="26"/>
              </w:rPr>
            </w:pPr>
            <w:r w:rsidRPr="00817ACB">
              <w:rPr>
                <w:sz w:val="26"/>
                <w:szCs w:val="26"/>
              </w:rPr>
              <w:t>Номер закупки:</w:t>
            </w:r>
          </w:p>
        </w:tc>
        <w:tc>
          <w:tcPr>
            <w:tcW w:w="5493" w:type="dxa"/>
          </w:tcPr>
          <w:p w:rsidR="00567870" w:rsidRPr="00817ACB" w:rsidRDefault="00DD3C5F" w:rsidP="005A3E6F">
            <w:pPr>
              <w:rPr>
                <w:sz w:val="26"/>
                <w:szCs w:val="26"/>
              </w:rPr>
            </w:pPr>
            <w:r w:rsidRPr="00817ACB">
              <w:rPr>
                <w:sz w:val="26"/>
                <w:szCs w:val="26"/>
              </w:rPr>
              <w:t>G16P200525</w:t>
            </w:r>
          </w:p>
        </w:tc>
      </w:tr>
      <w:tr w:rsidR="00817ACB" w:rsidRPr="00817ACB" w:rsidTr="00AF085B">
        <w:trPr>
          <w:trHeight w:val="356"/>
        </w:trPr>
        <w:tc>
          <w:tcPr>
            <w:tcW w:w="4077" w:type="dxa"/>
          </w:tcPr>
          <w:p w:rsidR="00567870" w:rsidRPr="00817ACB" w:rsidRDefault="00567870" w:rsidP="00AF085B">
            <w:pPr>
              <w:rPr>
                <w:sz w:val="26"/>
                <w:szCs w:val="26"/>
              </w:rPr>
            </w:pPr>
            <w:r w:rsidRPr="00817ACB">
              <w:rPr>
                <w:sz w:val="26"/>
                <w:szCs w:val="26"/>
              </w:rPr>
              <w:t>Код по ОКДП:</w:t>
            </w:r>
          </w:p>
        </w:tc>
        <w:tc>
          <w:tcPr>
            <w:tcW w:w="5493" w:type="dxa"/>
          </w:tcPr>
          <w:p w:rsidR="00567870" w:rsidRPr="00817ACB" w:rsidRDefault="00DD3C5F" w:rsidP="00AF085B">
            <w:pPr>
              <w:rPr>
                <w:sz w:val="26"/>
                <w:szCs w:val="26"/>
              </w:rPr>
            </w:pPr>
            <w:r w:rsidRPr="00817ACB">
              <w:rPr>
                <w:sz w:val="26"/>
                <w:szCs w:val="26"/>
              </w:rPr>
              <w:t>4521012</w:t>
            </w:r>
          </w:p>
        </w:tc>
      </w:tr>
      <w:tr w:rsidR="00817ACB" w:rsidRPr="00817ACB" w:rsidTr="00AF085B">
        <w:trPr>
          <w:trHeight w:val="818"/>
        </w:trPr>
        <w:tc>
          <w:tcPr>
            <w:tcW w:w="9570" w:type="dxa"/>
            <w:gridSpan w:val="2"/>
            <w:vAlign w:val="bottom"/>
          </w:tcPr>
          <w:p w:rsidR="00AF085B" w:rsidRPr="00817ACB" w:rsidRDefault="00AF085B" w:rsidP="00AF085B">
            <w:pPr>
              <w:rPr>
                <w:i/>
                <w:sz w:val="26"/>
                <w:szCs w:val="26"/>
              </w:rPr>
            </w:pPr>
            <w:bookmarkStart w:id="0" w:name="_GoBack"/>
            <w:bookmarkEnd w:id="0"/>
            <w:r w:rsidRPr="00817ACB">
              <w:rPr>
                <w:i/>
                <w:sz w:val="26"/>
                <w:szCs w:val="26"/>
              </w:rPr>
              <w:t>Закупка осуществляется у субъектов малого и среднего предпринимательства</w:t>
            </w:r>
          </w:p>
          <w:p w:rsidR="00AF085B" w:rsidRPr="00817ACB" w:rsidRDefault="00DD3C5F" w:rsidP="00AF085B">
            <w:pPr>
              <w:ind w:left="708"/>
              <w:rPr>
                <w:i/>
                <w:sz w:val="26"/>
                <w:szCs w:val="26"/>
              </w:rPr>
            </w:pPr>
            <w:r w:rsidRPr="00817ACB">
              <w:rPr>
                <w:i/>
                <w:sz w:val="26"/>
                <w:szCs w:val="26"/>
              </w:rPr>
              <w:t xml:space="preserve"> </w:t>
            </w:r>
          </w:p>
        </w:tc>
      </w:tr>
    </w:tbl>
    <w:p w:rsidR="0097289A" w:rsidRPr="00817ACB" w:rsidRDefault="0097289A" w:rsidP="005A3E6F">
      <w:pPr>
        <w:pStyle w:val="af7"/>
      </w:pPr>
      <w:r w:rsidRPr="00817ACB">
        <w:t>Наименование ремонтируемых основных фондов (зданий и сооружений, передаточных устройств оборудования) и тип оборудования.</w:t>
      </w:r>
    </w:p>
    <w:p w:rsidR="0097289A" w:rsidRPr="00817ACB" w:rsidRDefault="007023D6" w:rsidP="005A3E6F">
      <w:pPr>
        <w:pStyle w:val="af9"/>
      </w:pPr>
      <w:r w:rsidRPr="00817ACB">
        <w:t>Номенклатура, технические характеристики оборудования приведены в Приложении №1 к Техническому заданию.</w:t>
      </w:r>
    </w:p>
    <w:p w:rsidR="0097289A" w:rsidRPr="00817ACB" w:rsidRDefault="0097289A" w:rsidP="005A3E6F">
      <w:pPr>
        <w:pStyle w:val="af7"/>
      </w:pPr>
      <w:r w:rsidRPr="00817ACB">
        <w:t>Место расположения ремонтируемых основных фондов и оборудования.</w:t>
      </w:r>
    </w:p>
    <w:p w:rsidR="00DD3C5F" w:rsidRPr="00817ACB" w:rsidRDefault="00DD3C5F" w:rsidP="00DD3C5F">
      <w:pPr>
        <w:pStyle w:val="af9"/>
      </w:pPr>
      <w:r w:rsidRPr="00817ACB">
        <w:t>ТЭЦ-26 – филиал ПАО «Мосэнерго»,</w:t>
      </w:r>
    </w:p>
    <w:p w:rsidR="00606E66" w:rsidRPr="00817ACB" w:rsidRDefault="00DD3C5F" w:rsidP="00DD3C5F">
      <w:pPr>
        <w:pStyle w:val="af9"/>
      </w:pPr>
      <w:r w:rsidRPr="00817ACB">
        <w:t xml:space="preserve">117403, г. Москва, </w:t>
      </w:r>
      <w:proofErr w:type="spellStart"/>
      <w:r w:rsidRPr="00817ACB">
        <w:t>Востряковский</w:t>
      </w:r>
      <w:proofErr w:type="spellEnd"/>
      <w:r w:rsidRPr="00817ACB">
        <w:t xml:space="preserve"> проезд, домостроение 10</w:t>
      </w:r>
      <w:r w:rsidR="00196201" w:rsidRPr="00817ACB">
        <w:t>.</w:t>
      </w:r>
    </w:p>
    <w:p w:rsidR="0025495E" w:rsidRPr="00817ACB" w:rsidRDefault="0097289A" w:rsidP="005A3E6F">
      <w:pPr>
        <w:pStyle w:val="af7"/>
      </w:pPr>
      <w:r w:rsidRPr="00817ACB">
        <w:t>Объем и сроки выполнения ремонтных работ.</w:t>
      </w:r>
    </w:p>
    <w:p w:rsidR="00FA18CF" w:rsidRPr="00817ACB" w:rsidRDefault="0097289A" w:rsidP="005A3E6F">
      <w:pPr>
        <w:pStyle w:val="af9"/>
      </w:pPr>
      <w:r w:rsidRPr="00817ACB">
        <w:t xml:space="preserve">Общий срок выполнения ремонтных работ по Техническому заданию: </w:t>
      </w:r>
    </w:p>
    <w:p w:rsidR="0097289A" w:rsidRPr="00817ACB" w:rsidRDefault="00DD3C5F" w:rsidP="005A3E6F">
      <w:pPr>
        <w:pStyle w:val="af9"/>
      </w:pPr>
      <w:r w:rsidRPr="00817ACB">
        <w:t>Июль – декабрь</w:t>
      </w:r>
      <w:r w:rsidR="00567870" w:rsidRPr="00817ACB">
        <w:t xml:space="preserve"> 2016 г.</w:t>
      </w:r>
    </w:p>
    <w:p w:rsidR="00370CF0" w:rsidRPr="00817ACB" w:rsidRDefault="00370CF0" w:rsidP="005A3E6F">
      <w:pPr>
        <w:pStyle w:val="af9"/>
      </w:pPr>
      <w:r w:rsidRPr="00817ACB">
        <w:t>Сроки выполнения отдельных работ устанавливаются в соответствии с графиками ремонта основного и вспомогательного оборудования на 201</w:t>
      </w:r>
      <w:r w:rsidR="00567870" w:rsidRPr="00817ACB">
        <w:t>6</w:t>
      </w:r>
      <w:r w:rsidRPr="00817ACB">
        <w:t xml:space="preserve"> год и приведены в </w:t>
      </w:r>
      <w:r w:rsidRPr="00817ACB">
        <w:rPr>
          <w:b/>
        </w:rPr>
        <w:t>Приложении №2</w:t>
      </w:r>
      <w:r w:rsidRPr="00817ACB">
        <w:t xml:space="preserve"> к Техническому заданию. </w:t>
      </w:r>
    </w:p>
    <w:p w:rsidR="007023D6" w:rsidRPr="00817ACB" w:rsidRDefault="0097289A" w:rsidP="00164450">
      <w:pPr>
        <w:pStyle w:val="af9"/>
      </w:pPr>
      <w:r w:rsidRPr="00817ACB">
        <w:t>Плановые объемы и стоимость ремонтных работ на оборудовании в 201</w:t>
      </w:r>
      <w:r w:rsidR="00567870" w:rsidRPr="00817ACB">
        <w:t>6</w:t>
      </w:r>
      <w:r w:rsidRPr="00817ACB">
        <w:t xml:space="preserve"> г. указаны в </w:t>
      </w:r>
      <w:r w:rsidRPr="00817ACB">
        <w:rPr>
          <w:b/>
        </w:rPr>
        <w:t>Приложении №3</w:t>
      </w:r>
      <w:r w:rsidRPr="00817ACB">
        <w:t xml:space="preserve"> к Техническому заданию.</w:t>
      </w:r>
    </w:p>
    <w:p w:rsidR="0025495E" w:rsidRPr="00817ACB" w:rsidRDefault="008E12B9" w:rsidP="005A3E6F">
      <w:pPr>
        <w:pStyle w:val="af7"/>
      </w:pPr>
      <w:r w:rsidRPr="00817ACB">
        <w:t>Т</w:t>
      </w:r>
      <w:r w:rsidR="00551CD8" w:rsidRPr="00817ACB">
        <w:t xml:space="preserve">ребования к </w:t>
      </w:r>
      <w:r w:rsidR="008B254E" w:rsidRPr="00817ACB">
        <w:t>Участнику</w:t>
      </w:r>
      <w:r w:rsidR="00551CD8" w:rsidRPr="00817ACB">
        <w:t>.</w:t>
      </w:r>
      <w:r w:rsidRPr="00817ACB">
        <w:tab/>
      </w:r>
    </w:p>
    <w:p w:rsidR="008B254E" w:rsidRPr="00817ACB" w:rsidRDefault="008B254E" w:rsidP="008B254E">
      <w:pPr>
        <w:pStyle w:val="af9"/>
      </w:pPr>
      <w:r w:rsidRPr="00817ACB">
        <w:t xml:space="preserve">Участник в своей заявке должен представить списки персонала для выполнения работ в соответствии с графиком ремонта (Приложение №2 к Техническому заданию) с указанием его квалификации. </w:t>
      </w:r>
    </w:p>
    <w:p w:rsidR="008B254E" w:rsidRPr="00817ACB" w:rsidRDefault="008B254E" w:rsidP="008B254E">
      <w:pPr>
        <w:pStyle w:val="af9"/>
      </w:pPr>
      <w:r w:rsidRPr="00817ACB">
        <w:t>Требования к квалификации персонала представлены в разделе №8 Технического задания.</w:t>
      </w:r>
    </w:p>
    <w:p w:rsidR="008E12B9" w:rsidRPr="00817ACB" w:rsidRDefault="008E12B9" w:rsidP="008B254E">
      <w:pPr>
        <w:pStyle w:val="af9"/>
      </w:pPr>
      <w:proofErr w:type="gramStart"/>
      <w:r w:rsidRPr="00817ACB">
        <w:t>При привлечении для выполнения работ по Техническому заданию субподрядчиков</w:t>
      </w:r>
      <w:r w:rsidR="00567870" w:rsidRPr="00817ACB">
        <w:t>,</w:t>
      </w:r>
      <w:r w:rsidR="008B254E" w:rsidRPr="00817ACB">
        <w:t xml:space="preserve"> Участник</w:t>
      </w:r>
      <w:r w:rsidRPr="00817ACB">
        <w:t xml:space="preserve"> должен предоставить соответствующую информацию в своей </w:t>
      </w:r>
      <w:r w:rsidR="00FA18CF" w:rsidRPr="00817ACB">
        <w:t>заявке</w:t>
      </w:r>
      <w:r w:rsidRPr="00817ACB">
        <w:t xml:space="preserve"> с приложением материалов, подтверждающих добровольное согласие привлекаемого лица к участию в выполнении требований Технического задания, в том числе по наличию и квалификации персонала привлекаемого лица, соответстви</w:t>
      </w:r>
      <w:r w:rsidR="009D637C" w:rsidRPr="00817ACB">
        <w:t>ю</w:t>
      </w:r>
      <w:r w:rsidRPr="00817ACB">
        <w:t xml:space="preserve"> требованиям, изложенным в Техническом задании к выполнению работ, на которые оно привлекается.</w:t>
      </w:r>
      <w:proofErr w:type="gramEnd"/>
    </w:p>
    <w:p w:rsidR="00E17A28" w:rsidRPr="00817ACB" w:rsidRDefault="00E17A28" w:rsidP="00E17A28">
      <w:pPr>
        <w:pStyle w:val="af9"/>
      </w:pPr>
      <w:r w:rsidRPr="00817ACB">
        <w:t>Участник</w:t>
      </w:r>
      <w:r w:rsidR="008E12B9" w:rsidRPr="00817ACB">
        <w:t xml:space="preserve">, субподрядчик в случае его привлечения, должен обладать положительным опытом работы </w:t>
      </w:r>
      <w:r w:rsidR="008E12B9" w:rsidRPr="00817ACB">
        <w:rPr>
          <w:b/>
          <w:i/>
        </w:rPr>
        <w:t>по</w:t>
      </w:r>
      <w:r w:rsidR="008E12B9" w:rsidRPr="00817ACB">
        <w:t xml:space="preserve"> </w:t>
      </w:r>
      <w:r w:rsidR="00DD3C5F" w:rsidRPr="00817ACB">
        <w:rPr>
          <w:b/>
          <w:i/>
        </w:rPr>
        <w:t>проведению мероприятий</w:t>
      </w:r>
      <w:r w:rsidR="00DD3C5F" w:rsidRPr="00817ACB">
        <w:t xml:space="preserve"> </w:t>
      </w:r>
      <w:r w:rsidR="00DD3C5F" w:rsidRPr="00817ACB">
        <w:rPr>
          <w:b/>
          <w:i/>
        </w:rPr>
        <w:t xml:space="preserve">по приведению оборудования и рабочих мест в </w:t>
      </w:r>
      <w:proofErr w:type="spellStart"/>
      <w:r w:rsidR="00DD3C5F" w:rsidRPr="00817ACB">
        <w:rPr>
          <w:b/>
          <w:i/>
        </w:rPr>
        <w:t>травмобезопасное</w:t>
      </w:r>
      <w:proofErr w:type="spellEnd"/>
      <w:r w:rsidR="00DD3C5F" w:rsidRPr="00817ACB">
        <w:rPr>
          <w:b/>
          <w:i/>
        </w:rPr>
        <w:t xml:space="preserve"> состояние</w:t>
      </w:r>
      <w:r w:rsidR="008E12B9" w:rsidRPr="00817ACB">
        <w:t>, за последние 3 (три) года, предшествующих дате окончания подачи заявок на участие в закупочной процедуре.</w:t>
      </w:r>
      <w:r w:rsidR="00BA39BF" w:rsidRPr="00817ACB">
        <w:t xml:space="preserve"> </w:t>
      </w:r>
      <w:r w:rsidRPr="00817ACB">
        <w:t xml:space="preserve">Участник должен представить в своей заявке </w:t>
      </w:r>
      <w:r w:rsidRPr="00817ACB">
        <w:lastRenderedPageBreak/>
        <w:t>благодарственные/ рекомендательные письма заказчиков и другие документы, подтверждающие наличие положительного опыта.</w:t>
      </w:r>
    </w:p>
    <w:p w:rsidR="008E12B9" w:rsidRPr="00817ACB" w:rsidRDefault="00E17A28" w:rsidP="00E17A28">
      <w:pPr>
        <w:pStyle w:val="af9"/>
      </w:pPr>
      <w:r w:rsidRPr="00817ACB">
        <w:t>В ходе выполнения работ в соответствии с Техническим заданием Заказчик не предоставляет жилье персоналу Исполнителя, а также не оплачивает проезд до места работы и обратно, не оплачивает командировочные расходы и отдельно выделенные транспортно-заготовительные расходы по поставке, разгрузке и хранению ТМЦ.</w:t>
      </w:r>
    </w:p>
    <w:p w:rsidR="00E14716" w:rsidRPr="00817ACB" w:rsidRDefault="00E17A28" w:rsidP="00164450">
      <w:pPr>
        <w:pStyle w:val="af9"/>
      </w:pPr>
      <w:r w:rsidRPr="00817ACB">
        <w:t>Исполнитель</w:t>
      </w:r>
      <w:r w:rsidR="00E14716" w:rsidRPr="00817ACB">
        <w:t xml:space="preserve"> должен быть действующим членом </w:t>
      </w:r>
      <w:r w:rsidR="00D055E9" w:rsidRPr="00817ACB">
        <w:t xml:space="preserve">саморегулируемой организации и </w:t>
      </w:r>
      <w:r w:rsidR="00B910D4" w:rsidRPr="00817ACB">
        <w:t xml:space="preserve">представить в заявке </w:t>
      </w:r>
      <w:r w:rsidR="00D055E9" w:rsidRPr="00817ACB">
        <w:t xml:space="preserve">свидетельство, выданное саморегулируемой организации о допуске к выполнению работ на </w:t>
      </w:r>
      <w:proofErr w:type="spellStart"/>
      <w:r w:rsidR="00D055E9" w:rsidRPr="00817ACB">
        <w:t>особооп</w:t>
      </w:r>
      <w:r w:rsidR="00551CD8" w:rsidRPr="00817ACB">
        <w:t>асных</w:t>
      </w:r>
      <w:proofErr w:type="spellEnd"/>
      <w:r w:rsidR="00551CD8" w:rsidRPr="00817ACB">
        <w:t xml:space="preserve"> производственных объектах.</w:t>
      </w:r>
    </w:p>
    <w:p w:rsidR="0025495E" w:rsidRPr="00817ACB" w:rsidRDefault="008E12B9" w:rsidP="005A3E6F">
      <w:pPr>
        <w:pStyle w:val="af7"/>
      </w:pPr>
      <w:r w:rsidRPr="00817ACB">
        <w:t>Основные требования к организации выполняемых работ и контролю их выполнения.</w:t>
      </w:r>
    </w:p>
    <w:p w:rsidR="008E12B9" w:rsidRPr="00817ACB" w:rsidRDefault="008E12B9" w:rsidP="00164450">
      <w:pPr>
        <w:pStyle w:val="af9"/>
      </w:pPr>
      <w:r w:rsidRPr="00817ACB">
        <w:t>Техническое обслуживание и ремонт должны выполняться в соответствии с нормативно - технической документацией (НТД), отраслевыми техническими условиями, «Правилами организации технического обслуживания и ремонта оборудования, зданий и сооружений электростанций и сетей» СО 34.04.181-2003, стандартами, руководящими документами, требованиями заводов-изготовителей, чертежами;</w:t>
      </w:r>
    </w:p>
    <w:p w:rsidR="001A6F54" w:rsidRPr="00817ACB" w:rsidRDefault="005A3E6F" w:rsidP="00164450">
      <w:pPr>
        <w:pStyle w:val="af9"/>
      </w:pPr>
      <w:r w:rsidRPr="00817ACB">
        <w:t xml:space="preserve"> </w:t>
      </w:r>
      <w:r w:rsidR="00E739FE" w:rsidRPr="00817ACB">
        <w:rPr>
          <w:bCs/>
          <w:szCs w:val="26"/>
        </w:rPr>
        <w:t xml:space="preserve">Работы должны выполняться по наряду-допуску в соответствии с </w:t>
      </w:r>
      <w:r w:rsidR="00E739FE" w:rsidRPr="00817ACB">
        <w:rPr>
          <w:szCs w:val="26"/>
        </w:rPr>
        <w:t>«Правила по охране труда при  эксплуатации электроустановок» от 24.07.2013</w:t>
      </w:r>
      <w:r w:rsidR="00E739FE" w:rsidRPr="00817ACB">
        <w:rPr>
          <w:bCs/>
          <w:szCs w:val="26"/>
        </w:rPr>
        <w:t xml:space="preserve">, ППБ и предварительно разработанному </w:t>
      </w:r>
      <w:r w:rsidR="005F5A29" w:rsidRPr="00817ACB">
        <w:rPr>
          <w:bCs/>
          <w:szCs w:val="26"/>
        </w:rPr>
        <w:t>Исполнителем</w:t>
      </w:r>
      <w:r w:rsidR="00E739FE" w:rsidRPr="00817ACB">
        <w:rPr>
          <w:bCs/>
          <w:szCs w:val="26"/>
        </w:rPr>
        <w:t xml:space="preserve"> и согласованному Заказчиком проекту производства работ в соответствии с «Методическими указаниями» СО 34.20.608-2003. Перед допуском к работе по наряду, распоряжению во время проведения первичного инструктажа лицо представитель Заказчик (лицо, выдающее наряд, допускающий) вправе провести выборочно проверку комплектации инструментом и принадлежностями, оснасткой согласно требовани</w:t>
      </w:r>
      <w:r w:rsidR="009D637C" w:rsidRPr="00817ACB">
        <w:rPr>
          <w:bCs/>
          <w:szCs w:val="26"/>
        </w:rPr>
        <w:t>ям</w:t>
      </w:r>
      <w:r w:rsidR="00E739FE" w:rsidRPr="00817ACB">
        <w:rPr>
          <w:bCs/>
          <w:szCs w:val="26"/>
        </w:rPr>
        <w:t xml:space="preserve"> к выполнению работ, указанных в наряде-допуске.</w:t>
      </w:r>
    </w:p>
    <w:p w:rsidR="00164450" w:rsidRPr="00817ACB" w:rsidRDefault="00164450" w:rsidP="00164450">
      <w:pPr>
        <w:pStyle w:val="a9"/>
        <w:numPr>
          <w:ilvl w:val="0"/>
          <w:numId w:val="17"/>
        </w:numPr>
        <w:rPr>
          <w:rFonts w:ascii="Times New Roman" w:hAnsi="Times New Roman"/>
          <w:b/>
          <w:vanish/>
          <w:sz w:val="24"/>
          <w:szCs w:val="24"/>
        </w:rPr>
      </w:pPr>
    </w:p>
    <w:p w:rsidR="00164450" w:rsidRPr="00817ACB" w:rsidRDefault="00164450" w:rsidP="00164450">
      <w:pPr>
        <w:pStyle w:val="a9"/>
        <w:numPr>
          <w:ilvl w:val="0"/>
          <w:numId w:val="17"/>
        </w:numPr>
        <w:rPr>
          <w:rFonts w:ascii="Times New Roman" w:hAnsi="Times New Roman"/>
          <w:b/>
          <w:vanish/>
          <w:sz w:val="24"/>
          <w:szCs w:val="24"/>
        </w:rPr>
      </w:pPr>
    </w:p>
    <w:p w:rsidR="00164450" w:rsidRPr="00817ACB" w:rsidRDefault="00164450" w:rsidP="00164450">
      <w:pPr>
        <w:pStyle w:val="a9"/>
        <w:numPr>
          <w:ilvl w:val="0"/>
          <w:numId w:val="17"/>
        </w:numPr>
        <w:rPr>
          <w:rFonts w:ascii="Times New Roman" w:hAnsi="Times New Roman"/>
          <w:b/>
          <w:vanish/>
          <w:sz w:val="24"/>
          <w:szCs w:val="24"/>
        </w:rPr>
      </w:pPr>
    </w:p>
    <w:p w:rsidR="00164450" w:rsidRPr="00817ACB" w:rsidRDefault="00164450" w:rsidP="00164450">
      <w:pPr>
        <w:pStyle w:val="a9"/>
        <w:numPr>
          <w:ilvl w:val="0"/>
          <w:numId w:val="17"/>
        </w:numPr>
        <w:rPr>
          <w:rFonts w:ascii="Times New Roman" w:hAnsi="Times New Roman"/>
          <w:b/>
          <w:vanish/>
          <w:sz w:val="24"/>
          <w:szCs w:val="24"/>
        </w:rPr>
      </w:pPr>
    </w:p>
    <w:p w:rsidR="00164450" w:rsidRPr="00817ACB" w:rsidRDefault="00164450" w:rsidP="00164450">
      <w:pPr>
        <w:pStyle w:val="a9"/>
        <w:numPr>
          <w:ilvl w:val="0"/>
          <w:numId w:val="17"/>
        </w:numPr>
        <w:rPr>
          <w:rFonts w:ascii="Times New Roman" w:hAnsi="Times New Roman"/>
          <w:b/>
          <w:vanish/>
          <w:sz w:val="24"/>
          <w:szCs w:val="24"/>
        </w:rPr>
      </w:pPr>
    </w:p>
    <w:p w:rsidR="00164450" w:rsidRPr="00817ACB" w:rsidRDefault="00164450" w:rsidP="00164450">
      <w:pPr>
        <w:pStyle w:val="a9"/>
        <w:numPr>
          <w:ilvl w:val="0"/>
          <w:numId w:val="17"/>
        </w:numPr>
        <w:rPr>
          <w:rFonts w:ascii="Times New Roman" w:hAnsi="Times New Roman"/>
          <w:b/>
          <w:vanish/>
          <w:sz w:val="24"/>
          <w:szCs w:val="24"/>
        </w:rPr>
      </w:pPr>
    </w:p>
    <w:p w:rsidR="008E12B9" w:rsidRPr="00817ACB" w:rsidRDefault="00542FB6" w:rsidP="00164450">
      <w:pPr>
        <w:pStyle w:val="a"/>
      </w:pPr>
      <w:r w:rsidRPr="00817ACB">
        <w:t>Исполнитель</w:t>
      </w:r>
      <w:r w:rsidR="008E12B9" w:rsidRPr="00817ACB">
        <w:t xml:space="preserve"> обязан:</w:t>
      </w:r>
    </w:p>
    <w:p w:rsidR="008E12B9" w:rsidRPr="00817ACB" w:rsidRDefault="008E12B9" w:rsidP="00164450">
      <w:pPr>
        <w:pStyle w:val="a1"/>
      </w:pPr>
      <w:r w:rsidRPr="00817ACB">
        <w:t>обеспечить наличие и оптимальную комплектность всего необходимого оборудования, приспособлений, для надлежащего выполнения работ, включая работы при наличии неудобств или в труднодоступных местах в соответствии с РД34.10.109-88 (Нормы потребности в механизированном инструменте и других средствах малой механизации на 100 рабочих);</w:t>
      </w:r>
    </w:p>
    <w:p w:rsidR="008E12B9" w:rsidRPr="00817ACB" w:rsidRDefault="008E12B9" w:rsidP="00164450">
      <w:pPr>
        <w:pStyle w:val="a1"/>
      </w:pPr>
      <w:r w:rsidRPr="00817ACB">
        <w:t>обеспечить применение всех необходимых расходных и прочих материалов для надлежащего выполнения работ, защиту существующего оборудования от загрязнения или поломок;</w:t>
      </w:r>
    </w:p>
    <w:p w:rsidR="008E12B9" w:rsidRPr="00817ACB" w:rsidRDefault="008E12B9" w:rsidP="00164450">
      <w:pPr>
        <w:pStyle w:val="a1"/>
      </w:pPr>
      <w:r w:rsidRPr="00817ACB">
        <w:t>обеспечить соблюдение своим персоналом правил и требований документации, действующей в месте проведения работ, касающихся безопасности работы подрядчиков на территории теплоэлектростанции (общие правила техники безопасности, отдельные правила, экологические риски, план эвакуации)</w:t>
      </w:r>
      <w:r w:rsidR="009D637C" w:rsidRPr="00817ACB">
        <w:t>.</w:t>
      </w:r>
    </w:p>
    <w:p w:rsidR="008E12B9" w:rsidRPr="00817ACB" w:rsidRDefault="008E12B9" w:rsidP="00164450">
      <w:pPr>
        <w:pStyle w:val="a"/>
      </w:pPr>
      <w:r w:rsidRPr="00817ACB">
        <w:t xml:space="preserve">Руководители работ </w:t>
      </w:r>
      <w:r w:rsidR="00542FB6" w:rsidRPr="00817ACB">
        <w:t>Исполнителя</w:t>
      </w:r>
      <w:r w:rsidRPr="00817ACB">
        <w:t>, участвующие в ремонте, совместно с представителями Заказчика обязаны:</w:t>
      </w:r>
    </w:p>
    <w:p w:rsidR="008E12B9" w:rsidRPr="00817ACB" w:rsidRDefault="008E12B9" w:rsidP="00164450">
      <w:pPr>
        <w:pStyle w:val="a1"/>
      </w:pPr>
      <w:r w:rsidRPr="00817ACB">
        <w:lastRenderedPageBreak/>
        <w:t>осуществлять входной контроль качества применяемых материалов и запасных частей;</w:t>
      </w:r>
    </w:p>
    <w:p w:rsidR="008E12B9" w:rsidRPr="00817ACB" w:rsidRDefault="008E12B9" w:rsidP="00164450">
      <w:pPr>
        <w:pStyle w:val="a1"/>
      </w:pPr>
      <w:r w:rsidRPr="00817ACB">
        <w:t>проводить оперативный контроль качества выполняемых ремонтных работ на соответствие требованиям НТД и конструкторской документации;</w:t>
      </w:r>
    </w:p>
    <w:p w:rsidR="008E12B9" w:rsidRPr="00817ACB" w:rsidRDefault="008E12B9" w:rsidP="00164450">
      <w:pPr>
        <w:pStyle w:val="a1"/>
      </w:pPr>
      <w:r w:rsidRPr="00817ACB">
        <w:t>проверять соблюдение технологической дисциплины (выполнение требований технологической документации, качества применяемых оснастки, приспособлений и инструмента)</w:t>
      </w:r>
      <w:r w:rsidR="009D637C" w:rsidRPr="00817ACB">
        <w:t>.</w:t>
      </w:r>
    </w:p>
    <w:p w:rsidR="008E12B9" w:rsidRPr="00817ACB" w:rsidRDefault="008E12B9" w:rsidP="00164450">
      <w:pPr>
        <w:pStyle w:val="af9"/>
      </w:pPr>
      <w:r w:rsidRPr="00817ACB">
        <w:rPr>
          <w:rStyle w:val="afa"/>
        </w:rPr>
        <w:t>Все изменения объема работ, установленные по результатам испытаний до ремонта</w:t>
      </w:r>
      <w:r w:rsidRPr="00817ACB">
        <w:t xml:space="preserve"> должны оформляться ведомостью дополнительных работ по ремонту и протоколом исключения работ из ведомости планируемых работ по ремонту.</w:t>
      </w:r>
    </w:p>
    <w:p w:rsidR="008E12B9" w:rsidRPr="00817ACB" w:rsidRDefault="008E12B9" w:rsidP="00164450">
      <w:pPr>
        <w:pStyle w:val="a"/>
      </w:pPr>
      <w:r w:rsidRPr="00817ACB">
        <w:t xml:space="preserve">С момента начала выполнения работ на оборудовании руководители работ </w:t>
      </w:r>
      <w:r w:rsidR="00542FB6" w:rsidRPr="00817ACB">
        <w:t>Исполнителя</w:t>
      </w:r>
      <w:r w:rsidRPr="00817ACB">
        <w:t xml:space="preserve">, </w:t>
      </w:r>
      <w:r w:rsidR="00164450" w:rsidRPr="00817ACB">
        <w:t>о</w:t>
      </w:r>
      <w:r w:rsidRPr="00817ACB">
        <w:t>твечают за сроки окончания работ и обязаны обеспечить:</w:t>
      </w:r>
    </w:p>
    <w:p w:rsidR="008E12B9" w:rsidRPr="00817ACB" w:rsidRDefault="008E12B9" w:rsidP="00164450">
      <w:pPr>
        <w:pStyle w:val="a1"/>
      </w:pPr>
      <w:r w:rsidRPr="00817ACB">
        <w:t>наличие квалифицированного персонала, квалификация которого будет соответствовать проводимым ремонтным работам;</w:t>
      </w:r>
    </w:p>
    <w:p w:rsidR="008E12B9" w:rsidRPr="00817ACB" w:rsidRDefault="008E12B9" w:rsidP="00164450">
      <w:pPr>
        <w:pStyle w:val="a1"/>
      </w:pPr>
      <w:r w:rsidRPr="00817ACB">
        <w:t xml:space="preserve">наличие специального инструмента (инструмента </w:t>
      </w:r>
      <w:r w:rsidR="00542FB6" w:rsidRPr="00817ACB">
        <w:t>Исполнителя</w:t>
      </w:r>
      <w:r w:rsidRPr="00817ACB">
        <w:t>), приспособлений, оснастки, приборов и средств малой механизации, необходимых для выполнения требуемого объёма работ (кроме инструмента и оснастки, предоставляемого Заказчиком);</w:t>
      </w:r>
    </w:p>
    <w:p w:rsidR="008E12B9" w:rsidRPr="00817ACB" w:rsidRDefault="008E12B9" w:rsidP="00164450">
      <w:pPr>
        <w:pStyle w:val="a1"/>
      </w:pPr>
      <w:r w:rsidRPr="00817ACB">
        <w:t>своевременную выдачу бригадам производственных заданий;</w:t>
      </w:r>
    </w:p>
    <w:p w:rsidR="008E12B9" w:rsidRPr="00817ACB" w:rsidRDefault="008E12B9" w:rsidP="00164450">
      <w:pPr>
        <w:pStyle w:val="a1"/>
      </w:pPr>
      <w:r w:rsidRPr="00817ACB">
        <w:t>выполнение требований НТД и (или) рабочей конструкторской документации заводов-изготовителей, а также соблюдение технологической дисциплины;</w:t>
      </w:r>
    </w:p>
    <w:p w:rsidR="008E12B9" w:rsidRPr="00817ACB" w:rsidRDefault="008E12B9" w:rsidP="00164450">
      <w:pPr>
        <w:pStyle w:val="a1"/>
      </w:pPr>
      <w:r w:rsidRPr="00817ACB">
        <w:t>контроль качества выполняемых ремонтных работ;</w:t>
      </w:r>
    </w:p>
    <w:p w:rsidR="008E12B9" w:rsidRPr="00817ACB" w:rsidRDefault="008E12B9" w:rsidP="00164450">
      <w:pPr>
        <w:pStyle w:val="a1"/>
      </w:pPr>
      <w:r w:rsidRPr="00817ACB">
        <w:t>соблюдение правил техники безопасности и пожарной безопасности своим персоналом.</w:t>
      </w:r>
    </w:p>
    <w:p w:rsidR="008E12B9" w:rsidRPr="00817ACB" w:rsidRDefault="008E12B9" w:rsidP="00164450">
      <w:pPr>
        <w:pStyle w:val="af7"/>
      </w:pPr>
      <w:r w:rsidRPr="00817ACB">
        <w:t>Требования к поставке запасных частей и материалов.</w:t>
      </w:r>
    </w:p>
    <w:p w:rsidR="00A6314C" w:rsidRPr="00817ACB" w:rsidRDefault="00A6314C" w:rsidP="00164450">
      <w:pPr>
        <w:pStyle w:val="af9"/>
      </w:pPr>
      <w:r w:rsidRPr="00817ACB">
        <w:t xml:space="preserve">Для выполнения работ по ремонту и техническому обслуживанию </w:t>
      </w:r>
      <w:r w:rsidR="00542FB6" w:rsidRPr="00817ACB">
        <w:t>Исполнитель</w:t>
      </w:r>
      <w:r w:rsidRPr="00817ACB">
        <w:t xml:space="preserve"> применяет:</w:t>
      </w:r>
    </w:p>
    <w:p w:rsidR="00A6314C" w:rsidRPr="00817ACB" w:rsidRDefault="001E7944" w:rsidP="00164450">
      <w:pPr>
        <w:pStyle w:val="a1"/>
      </w:pPr>
      <w:r w:rsidRPr="00817ACB">
        <w:t xml:space="preserve">собственные </w:t>
      </w:r>
      <w:r w:rsidR="009D637C" w:rsidRPr="00817ACB">
        <w:t>материалы и запасные части.</w:t>
      </w:r>
    </w:p>
    <w:p w:rsidR="00A6314C" w:rsidRPr="00817ACB" w:rsidRDefault="00A6314C" w:rsidP="006A237C">
      <w:pPr>
        <w:pStyle w:val="af9"/>
      </w:pPr>
      <w:r w:rsidRPr="00817ACB">
        <w:t xml:space="preserve">Материалы, используемые при выполнении ремонтных работ, должны соответствовать требованиям ГОСТов с предоставлением сертификатов. </w:t>
      </w:r>
    </w:p>
    <w:p w:rsidR="00837FA6" w:rsidRPr="00817ACB" w:rsidRDefault="00A6314C" w:rsidP="006A237C">
      <w:pPr>
        <w:pStyle w:val="af9"/>
      </w:pPr>
      <w:r w:rsidRPr="00817ACB">
        <w:t xml:space="preserve">По предварительному согласованию с Заказчиком </w:t>
      </w:r>
      <w:r w:rsidR="00542FB6" w:rsidRPr="00817ACB">
        <w:t>Исполнитель</w:t>
      </w:r>
      <w:r w:rsidRPr="00817ACB">
        <w:t xml:space="preserve"> может использовать инновационные материалы.</w:t>
      </w:r>
    </w:p>
    <w:p w:rsidR="008E12B9" w:rsidRPr="00817ACB" w:rsidRDefault="008E12B9" w:rsidP="006A237C">
      <w:pPr>
        <w:pStyle w:val="af7"/>
      </w:pPr>
      <w:r w:rsidRPr="00817ACB">
        <w:t>Требования к комплектации и квалификации ремонтного персонала.</w:t>
      </w:r>
    </w:p>
    <w:p w:rsidR="006A237C" w:rsidRPr="00817ACB" w:rsidRDefault="006A237C" w:rsidP="006A237C">
      <w:pPr>
        <w:pStyle w:val="a9"/>
        <w:numPr>
          <w:ilvl w:val="0"/>
          <w:numId w:val="17"/>
        </w:numPr>
        <w:spacing w:before="200"/>
        <w:rPr>
          <w:rFonts w:ascii="Times New Roman" w:hAnsi="Times New Roman"/>
          <w:b/>
          <w:vanish/>
          <w:sz w:val="24"/>
          <w:szCs w:val="24"/>
        </w:rPr>
      </w:pPr>
    </w:p>
    <w:p w:rsidR="006A237C" w:rsidRPr="00817ACB" w:rsidRDefault="006A237C" w:rsidP="006A237C">
      <w:pPr>
        <w:pStyle w:val="a9"/>
        <w:numPr>
          <w:ilvl w:val="0"/>
          <w:numId w:val="17"/>
        </w:numPr>
        <w:spacing w:before="200"/>
        <w:rPr>
          <w:rFonts w:ascii="Times New Roman" w:hAnsi="Times New Roman"/>
          <w:b/>
          <w:vanish/>
          <w:sz w:val="24"/>
          <w:szCs w:val="24"/>
        </w:rPr>
      </w:pPr>
    </w:p>
    <w:p w:rsidR="008E12B9" w:rsidRPr="00817ACB" w:rsidRDefault="008E12B9" w:rsidP="006A237C">
      <w:pPr>
        <w:pStyle w:val="a"/>
      </w:pPr>
      <w:r w:rsidRPr="00817ACB">
        <w:t>Общие требования.</w:t>
      </w:r>
    </w:p>
    <w:p w:rsidR="008E12B9" w:rsidRPr="00817ACB" w:rsidRDefault="00542FB6" w:rsidP="006A237C">
      <w:pPr>
        <w:pStyle w:val="af9"/>
      </w:pPr>
      <w:r w:rsidRPr="00817ACB">
        <w:t>Исполнитель</w:t>
      </w:r>
      <w:r w:rsidR="008E12B9" w:rsidRPr="00817ACB">
        <w:t xml:space="preserve"> обязан предоставить для организации и выполнения ремонтных работ:</w:t>
      </w:r>
    </w:p>
    <w:p w:rsidR="008E12B9" w:rsidRPr="00817ACB" w:rsidRDefault="008E12B9" w:rsidP="006A237C">
      <w:pPr>
        <w:pStyle w:val="a1"/>
      </w:pPr>
      <w:r w:rsidRPr="00817ACB">
        <w:t>количественный и качественный состав персонала, необходимый для выполнения объема работ в соответствии с графиками ремонта (</w:t>
      </w:r>
      <w:r w:rsidRPr="00817ACB">
        <w:rPr>
          <w:b/>
        </w:rPr>
        <w:t>Приложение №2</w:t>
      </w:r>
      <w:r w:rsidRPr="00817ACB">
        <w:t xml:space="preserve"> к Техническому заданию);</w:t>
      </w:r>
    </w:p>
    <w:p w:rsidR="008E12B9" w:rsidRPr="00817ACB" w:rsidRDefault="008E12B9" w:rsidP="006A237C">
      <w:pPr>
        <w:pStyle w:val="a1"/>
      </w:pPr>
      <w:proofErr w:type="gramStart"/>
      <w:r w:rsidRPr="00817ACB">
        <w:lastRenderedPageBreak/>
        <w:t>количественный и качественный состав инженерно-технических работников (нач. участка,</w:t>
      </w:r>
      <w:r w:rsidR="005A3E6F" w:rsidRPr="00817ACB">
        <w:t xml:space="preserve"> </w:t>
      </w:r>
      <w:r w:rsidRPr="00817ACB">
        <w:t>ст. мастера, мастера, инженеры по ремонту) в соответствии с нормативами численности руководителей, специалистов и служащих по соответствующим направлениям (табл. 4.5.3.-4.5.5.</w:t>
      </w:r>
      <w:proofErr w:type="gramEnd"/>
      <w:r w:rsidRPr="00817ACB">
        <w:t xml:space="preserve"> </w:t>
      </w:r>
      <w:proofErr w:type="gramStart"/>
      <w:r w:rsidRPr="00817ACB">
        <w:t>«Нормативов численности промышленно-производственного персонала тепловых электростанций, утв. 03.12.2004 г.);</w:t>
      </w:r>
      <w:proofErr w:type="gramEnd"/>
    </w:p>
    <w:p w:rsidR="008E12B9" w:rsidRPr="00817ACB" w:rsidRDefault="008E12B9" w:rsidP="006A237C">
      <w:pPr>
        <w:pStyle w:val="a1"/>
      </w:pPr>
      <w:r w:rsidRPr="00817ACB">
        <w:t>персонал должен быть укомплектован инструментом и принадлежностями, оснасткой для выполнения конкретных ремонтных работ.</w:t>
      </w:r>
    </w:p>
    <w:p w:rsidR="001B16A3" w:rsidRPr="00817ACB" w:rsidRDefault="001B16A3" w:rsidP="001B16A3">
      <w:pPr>
        <w:pStyle w:val="a1"/>
        <w:numPr>
          <w:ilvl w:val="0"/>
          <w:numId w:val="0"/>
        </w:numPr>
        <w:ind w:left="360"/>
      </w:pPr>
    </w:p>
    <w:p w:rsidR="008E12B9" w:rsidRPr="00817ACB" w:rsidRDefault="008E12B9" w:rsidP="001B16A3">
      <w:pPr>
        <w:pStyle w:val="a1"/>
        <w:numPr>
          <w:ilvl w:val="0"/>
          <w:numId w:val="0"/>
        </w:numPr>
        <w:ind w:left="360" w:firstLine="348"/>
      </w:pPr>
      <w:r w:rsidRPr="00817ACB">
        <w:t>К производству ремонтных работ могут быть допущены лица, прошедшие обучение и аттестацию, имеющие образование не ниже среднего, годные по состоянию здоровья, что должно быть подтверждено результатами медицинского освидетельствования.</w:t>
      </w:r>
    </w:p>
    <w:p w:rsidR="008E12B9" w:rsidRPr="00817ACB" w:rsidRDefault="008E12B9" w:rsidP="006A237C">
      <w:pPr>
        <w:pStyle w:val="a"/>
      </w:pPr>
      <w:r w:rsidRPr="00817ACB">
        <w:t xml:space="preserve">Контроль квалификации ремонтного персонала </w:t>
      </w:r>
      <w:r w:rsidR="00542FB6" w:rsidRPr="00817ACB">
        <w:t>Исполнителя</w:t>
      </w:r>
      <w:r w:rsidRPr="00817ACB">
        <w:t>.</w:t>
      </w:r>
    </w:p>
    <w:p w:rsidR="008E12B9" w:rsidRPr="00817ACB" w:rsidRDefault="008E12B9" w:rsidP="006A237C">
      <w:pPr>
        <w:pStyle w:val="af9"/>
      </w:pPr>
      <w:r w:rsidRPr="00817ACB">
        <w:t xml:space="preserve">Заказчик имеет право в процессе проведения первичного инструктажа провести проверку специализированных знаний на соответствие квалификации ремонтного персонала </w:t>
      </w:r>
      <w:r w:rsidR="00542FB6" w:rsidRPr="00817ACB">
        <w:t>Исполнителя</w:t>
      </w:r>
      <w:r w:rsidRPr="00817ACB">
        <w:t>, наличие необходимого инструмента, принадлежностей и оснастки.</w:t>
      </w:r>
    </w:p>
    <w:p w:rsidR="008E12B9" w:rsidRPr="00817ACB" w:rsidRDefault="008E12B9" w:rsidP="006A237C">
      <w:pPr>
        <w:pStyle w:val="af9"/>
      </w:pPr>
      <w:r w:rsidRPr="00817ACB">
        <w:t xml:space="preserve">По результатам опроса Заказчик вправе отказать в допуске к производству ремонтных работ и потребовать от </w:t>
      </w:r>
      <w:r w:rsidR="009151B9" w:rsidRPr="00817ACB">
        <w:t>Исполнителя</w:t>
      </w:r>
      <w:r w:rsidRPr="00817ACB">
        <w:t xml:space="preserve"> предоставить квалифицированный персонал, который будет соответствовать требованиям, изложенным в настоящем разделе или при необходимости укомплектовать инструментом и оснасткой согласно требованиям характера выполнения работ.</w:t>
      </w:r>
    </w:p>
    <w:p w:rsidR="008E12B9" w:rsidRPr="00817ACB" w:rsidRDefault="008E12B9" w:rsidP="006A237C">
      <w:pPr>
        <w:pStyle w:val="a"/>
      </w:pPr>
      <w:r w:rsidRPr="00817ACB">
        <w:t>Требования к наличию разрешений, допусков, лицензий.</w:t>
      </w:r>
    </w:p>
    <w:p w:rsidR="009151B9" w:rsidRPr="00817ACB" w:rsidRDefault="009151B9" w:rsidP="009151B9">
      <w:pPr>
        <w:pStyle w:val="af9"/>
      </w:pPr>
      <w:r w:rsidRPr="00817ACB">
        <w:t>Участник обязан представить в заявке надлежащим образом заверенные копии удостоверений или иных документов подтверждающих, что привлекаемый к выполнению ремонтных работ персонал, прошел необходимое обучение и аттестацию по ПУЭ, ПТЭ, ПТБ, ППБ и соответствует присвоенной квалификации.</w:t>
      </w:r>
    </w:p>
    <w:p w:rsidR="0097289A" w:rsidRPr="00817ACB" w:rsidRDefault="0097289A" w:rsidP="006A237C">
      <w:pPr>
        <w:pStyle w:val="af7"/>
      </w:pPr>
      <w:r w:rsidRPr="00817ACB">
        <w:t>Требования к обеспечению техники безопасности и пожарной безопасности при проведении работ</w:t>
      </w:r>
      <w:r w:rsidR="006A237C" w:rsidRPr="00817ACB">
        <w:t>.</w:t>
      </w:r>
    </w:p>
    <w:p w:rsidR="0097289A" w:rsidRPr="00817ACB" w:rsidRDefault="009151B9" w:rsidP="006A237C">
      <w:pPr>
        <w:pStyle w:val="af9"/>
      </w:pPr>
      <w:r w:rsidRPr="00817ACB">
        <w:t>Исполнитель</w:t>
      </w:r>
      <w:r w:rsidR="0097289A" w:rsidRPr="00817ACB">
        <w:t xml:space="preserve"> обязан:</w:t>
      </w:r>
    </w:p>
    <w:p w:rsidR="0097289A" w:rsidRPr="00817ACB" w:rsidRDefault="0097289A" w:rsidP="006A237C">
      <w:pPr>
        <w:pStyle w:val="a1"/>
      </w:pPr>
      <w:r w:rsidRPr="00817ACB">
        <w:t>заблаговременно (не позднее, чем за 5-ть дней) до начала работ по ремонту представить списки лиц, ответственных за безопасное проведение работ;</w:t>
      </w:r>
    </w:p>
    <w:p w:rsidR="0097289A" w:rsidRPr="00817ACB" w:rsidRDefault="0097289A" w:rsidP="006A237C">
      <w:pPr>
        <w:pStyle w:val="a1"/>
      </w:pPr>
      <w:r w:rsidRPr="00817ACB">
        <w:t>обеспечить заблаговременное (не позднее, чем за 24 часа до начала работ) прохождение всем своим персоналом, привлеченных к выполнению работ по Техническому заданию, вводного, первичного инструктажа на месте проведения работ;</w:t>
      </w:r>
    </w:p>
    <w:p w:rsidR="0097289A" w:rsidRPr="00817ACB" w:rsidRDefault="0097289A" w:rsidP="006A237C">
      <w:pPr>
        <w:pStyle w:val="a1"/>
      </w:pPr>
      <w:r w:rsidRPr="00817ACB">
        <w:t xml:space="preserve">обеспечить свой </w:t>
      </w:r>
      <w:r w:rsidR="003E0931" w:rsidRPr="00817ACB">
        <w:t>п</w:t>
      </w:r>
      <w:r w:rsidRPr="00817ACB">
        <w:t xml:space="preserve">ерсонал необходимыми средствами индивидуальной защиты и </w:t>
      </w:r>
      <w:proofErr w:type="gramStart"/>
      <w:r w:rsidRPr="00817ACB">
        <w:t>контроль за</w:t>
      </w:r>
      <w:proofErr w:type="gramEnd"/>
      <w:r w:rsidRPr="00817ACB">
        <w:t xml:space="preserve"> их применением;</w:t>
      </w:r>
    </w:p>
    <w:p w:rsidR="0097289A" w:rsidRPr="00817ACB" w:rsidRDefault="0097289A" w:rsidP="006A237C">
      <w:pPr>
        <w:pStyle w:val="a1"/>
      </w:pPr>
      <w:r w:rsidRPr="00817ACB">
        <w:t xml:space="preserve">содержать представленные (закрепленные, арендованные) помещения и прилегающую территорию в соответствии с </w:t>
      </w:r>
      <w:proofErr w:type="spellStart"/>
      <w:r w:rsidRPr="00817ACB">
        <w:t>СанП</w:t>
      </w:r>
      <w:proofErr w:type="spellEnd"/>
      <w:r w:rsidRPr="00817ACB">
        <w:t xml:space="preserve"> и Н 2.1.7.1322-03;</w:t>
      </w:r>
    </w:p>
    <w:p w:rsidR="00A70E3D" w:rsidRPr="00817ACB" w:rsidRDefault="0097289A" w:rsidP="006A237C">
      <w:pPr>
        <w:pStyle w:val="a1"/>
      </w:pPr>
      <w:r w:rsidRPr="00817ACB">
        <w:t xml:space="preserve">выполнять работы по наряду-допуску, порядок и применение правил при допуске определяет Заказчик. Не вмешиваться в работу действующего </w:t>
      </w:r>
      <w:r w:rsidRPr="00817ACB">
        <w:lastRenderedPageBreak/>
        <w:t>оборудования и оборудования, находящегося в резерве и руководствоваться следующими нормативными документами по технике безопасности:</w:t>
      </w:r>
    </w:p>
    <w:p w:rsidR="0097289A" w:rsidRPr="00817ACB" w:rsidRDefault="0097289A" w:rsidP="00A70E3D">
      <w:pPr>
        <w:pStyle w:val="a1"/>
        <w:numPr>
          <w:ilvl w:val="1"/>
          <w:numId w:val="18"/>
        </w:numPr>
      </w:pPr>
      <w:r w:rsidRPr="00817ACB">
        <w:t>РД 34.03.204 «Правила безопасности при работе с инструментом и приспособлениями»;</w:t>
      </w:r>
    </w:p>
    <w:p w:rsidR="003E0931" w:rsidRPr="00817ACB" w:rsidRDefault="003E0931" w:rsidP="00A70E3D">
      <w:pPr>
        <w:pStyle w:val="a1"/>
        <w:numPr>
          <w:ilvl w:val="1"/>
          <w:numId w:val="18"/>
        </w:numPr>
      </w:pPr>
      <w:r w:rsidRPr="00817ACB">
        <w:t xml:space="preserve">Правила </w:t>
      </w:r>
      <w:proofErr w:type="gramStart"/>
      <w:r w:rsidRPr="00817ACB">
        <w:t>промышленной</w:t>
      </w:r>
      <w:proofErr w:type="gramEnd"/>
      <w:r w:rsidRPr="00817ACB">
        <w:t xml:space="preserve"> безопасности опасных производственных объектов, на которых используется оборудование, работающее под избыточным давлением.</w:t>
      </w:r>
    </w:p>
    <w:p w:rsidR="0097289A" w:rsidRPr="00817ACB" w:rsidRDefault="0097289A" w:rsidP="006A237C">
      <w:pPr>
        <w:pStyle w:val="af9"/>
      </w:pPr>
      <w:r w:rsidRPr="00817ACB">
        <w:t xml:space="preserve">Подробные требования к </w:t>
      </w:r>
      <w:r w:rsidR="00A70E3D" w:rsidRPr="00817ACB">
        <w:t>Исполнителю</w:t>
      </w:r>
      <w:r w:rsidRPr="00817ACB">
        <w:t xml:space="preserve"> по охране труда, промышленной безопасности и охране окружающей среды, изложены в </w:t>
      </w:r>
      <w:r w:rsidRPr="00817ACB">
        <w:rPr>
          <w:b/>
        </w:rPr>
        <w:t xml:space="preserve">Приложении </w:t>
      </w:r>
      <w:r w:rsidR="00A70E3D" w:rsidRPr="00817ACB">
        <w:rPr>
          <w:b/>
        </w:rPr>
        <w:t>№</w:t>
      </w:r>
      <w:r w:rsidR="00567EF3" w:rsidRPr="00817ACB">
        <w:rPr>
          <w:b/>
        </w:rPr>
        <w:t>4</w:t>
      </w:r>
      <w:r w:rsidRPr="00817ACB">
        <w:t xml:space="preserve"> к Техническому заданию.</w:t>
      </w:r>
    </w:p>
    <w:p w:rsidR="0097289A" w:rsidRPr="00817ACB" w:rsidRDefault="00A70E3D" w:rsidP="006A237C">
      <w:pPr>
        <w:pStyle w:val="af9"/>
      </w:pPr>
      <w:r w:rsidRPr="00817ACB">
        <w:t>Исполнитель</w:t>
      </w:r>
      <w:r w:rsidR="0097289A" w:rsidRPr="00817ACB">
        <w:t xml:space="preserve"> в части обеспечения пожарной безопасности при проведении работ обязан руководствоваться следующими нормативными документами по технике безопасности:</w:t>
      </w:r>
    </w:p>
    <w:p w:rsidR="0097289A" w:rsidRPr="00817ACB" w:rsidRDefault="0097289A" w:rsidP="006A237C">
      <w:pPr>
        <w:pStyle w:val="a1"/>
      </w:pPr>
      <w:r w:rsidRPr="00817ACB">
        <w:t xml:space="preserve">СО 153-34.03.305-203 «Инструкция о мерах </w:t>
      </w:r>
      <w:proofErr w:type="gramStart"/>
      <w:r w:rsidRPr="00817ACB">
        <w:t>пожарной</w:t>
      </w:r>
      <w:proofErr w:type="gramEnd"/>
      <w:r w:rsidRPr="00817ACB">
        <w:t xml:space="preserve"> безопасности при проведении огневых работ на энергетических предприятиях»;</w:t>
      </w:r>
    </w:p>
    <w:p w:rsidR="00F06852" w:rsidRPr="00817ACB" w:rsidRDefault="0097289A" w:rsidP="005A3E6F">
      <w:pPr>
        <w:pStyle w:val="a1"/>
      </w:pPr>
      <w:r w:rsidRPr="00817ACB">
        <w:t xml:space="preserve">РД 153-34.0-03.301-00 «Правила </w:t>
      </w:r>
      <w:proofErr w:type="gramStart"/>
      <w:r w:rsidRPr="00817ACB">
        <w:t>пожарной</w:t>
      </w:r>
      <w:proofErr w:type="gramEnd"/>
      <w:r w:rsidRPr="00817ACB">
        <w:t xml:space="preserve"> безопасности для энергетических предприятий».</w:t>
      </w:r>
    </w:p>
    <w:p w:rsidR="00837FA6" w:rsidRPr="00817ACB" w:rsidRDefault="005A3E6F" w:rsidP="006A237C">
      <w:pPr>
        <w:pStyle w:val="af7"/>
      </w:pPr>
      <w:r w:rsidRPr="00817ACB">
        <w:t xml:space="preserve"> </w:t>
      </w:r>
      <w:r w:rsidR="008E12B9" w:rsidRPr="00817ACB">
        <w:t>Правила приемки выполненных работ.</w:t>
      </w:r>
    </w:p>
    <w:p w:rsidR="008E12B9" w:rsidRPr="00817ACB" w:rsidRDefault="008E12B9" w:rsidP="006A237C">
      <w:pPr>
        <w:pStyle w:val="af9"/>
      </w:pPr>
      <w:r w:rsidRPr="00817ACB">
        <w:t>Приемка оборудования после проведенного технического обслуживания и ремонта и оценки качества подтверждается Техническим актом на выполненные работы.</w:t>
      </w:r>
    </w:p>
    <w:p w:rsidR="0025495E" w:rsidRPr="00817ACB" w:rsidRDefault="008E12B9" w:rsidP="006A237C">
      <w:pPr>
        <w:pStyle w:val="af9"/>
      </w:pPr>
      <w:r w:rsidRPr="00817ACB">
        <w:t>При завершении работ представляется 4 (четыре) экземпляра Акта сдачи-приемки выполненных работ, счет-фактура с приложением к ним комплекса разработанной и согласованной документации.</w:t>
      </w:r>
    </w:p>
    <w:p w:rsidR="008E12B9" w:rsidRPr="00817ACB" w:rsidRDefault="008E12B9" w:rsidP="006A237C">
      <w:pPr>
        <w:pStyle w:val="af7"/>
      </w:pPr>
      <w:r w:rsidRPr="00817ACB">
        <w:t>Оценка качества ремонта.</w:t>
      </w:r>
    </w:p>
    <w:p w:rsidR="008E12B9" w:rsidRPr="00817ACB" w:rsidRDefault="008E12B9" w:rsidP="006A237C">
      <w:pPr>
        <w:pStyle w:val="af9"/>
      </w:pPr>
      <w:r w:rsidRPr="00817ACB">
        <w:t>В соответствии с Правилами технической эксплуатации электрических станций и сетей Российской Федерации при приемке оборудования из ремонта производится оценка качества ремонта, которая включает в себя оценку качества отремонтированного оборудования и оценку качества выполненных ремонтных работ.</w:t>
      </w:r>
    </w:p>
    <w:p w:rsidR="00837FA6" w:rsidRPr="00817ACB" w:rsidRDefault="008E12B9" w:rsidP="006A237C">
      <w:pPr>
        <w:pStyle w:val="af9"/>
      </w:pPr>
      <w:r w:rsidRPr="00817ACB">
        <w:t>Оценка качества отремонтированного оборудования характеризует техническое состояние оборудования после ремонта и степень его соответствия требованиям нормативно-технической документации (НТД).</w:t>
      </w:r>
    </w:p>
    <w:p w:rsidR="008E12B9" w:rsidRPr="00817ACB" w:rsidRDefault="008E12B9" w:rsidP="006A237C">
      <w:pPr>
        <w:pStyle w:val="af7"/>
      </w:pPr>
      <w:r w:rsidRPr="00817ACB">
        <w:t>Требования к отчетной документации по ремонту.</w:t>
      </w:r>
    </w:p>
    <w:p w:rsidR="008E12B9" w:rsidRPr="00817ACB" w:rsidRDefault="00A70E3D" w:rsidP="00082A97">
      <w:pPr>
        <w:pStyle w:val="af9"/>
      </w:pPr>
      <w:r w:rsidRPr="00817ACB">
        <w:t>Руководители работ Исполнителя</w:t>
      </w:r>
      <w:r w:rsidR="008E12B9" w:rsidRPr="00817ACB">
        <w:t xml:space="preserve">, выполняющие ремонт оборудования, должны предоставить приемочной комиссии </w:t>
      </w:r>
      <w:r w:rsidR="008E12B9" w:rsidRPr="00817ACB">
        <w:rPr>
          <w:rFonts w:eastAsia="Calibri"/>
        </w:rPr>
        <w:t xml:space="preserve">ремонтную документацию, </w:t>
      </w:r>
      <w:r w:rsidR="008E12B9" w:rsidRPr="00817ACB">
        <w:t>составленную в процессе ремонта,</w:t>
      </w:r>
      <w:r w:rsidR="008E12B9" w:rsidRPr="00817ACB">
        <w:rPr>
          <w:rFonts w:eastAsia="Calibri"/>
        </w:rPr>
        <w:t xml:space="preserve"> которая должна соответствовать перечню </w:t>
      </w:r>
      <w:r w:rsidR="008E12B9" w:rsidRPr="00817ACB">
        <w:t>отчетной ремонтной документации по данной работе в соответствии с НТД</w:t>
      </w:r>
      <w:r w:rsidR="008E12B9" w:rsidRPr="00817ACB">
        <w:rPr>
          <w:rFonts w:eastAsia="Calibri"/>
        </w:rPr>
        <w:t>.</w:t>
      </w:r>
      <w:r w:rsidR="008E12B9" w:rsidRPr="00817ACB">
        <w:t xml:space="preserve"> </w:t>
      </w:r>
    </w:p>
    <w:p w:rsidR="00837FA6" w:rsidRPr="00817ACB" w:rsidRDefault="008E12B9" w:rsidP="00082A97">
      <w:pPr>
        <w:pStyle w:val="af7"/>
      </w:pPr>
      <w:r w:rsidRPr="00817ACB">
        <w:t xml:space="preserve">Гарантии </w:t>
      </w:r>
      <w:r w:rsidR="00B72DE6" w:rsidRPr="00817ACB">
        <w:t>Исполнителя</w:t>
      </w:r>
      <w:r w:rsidRPr="00817ACB">
        <w:t>.</w:t>
      </w:r>
    </w:p>
    <w:p w:rsidR="008E12B9" w:rsidRPr="00817ACB" w:rsidRDefault="008E12B9" w:rsidP="00082A97">
      <w:pPr>
        <w:pStyle w:val="af9"/>
      </w:pPr>
      <w:r w:rsidRPr="00817ACB">
        <w:t>Исполнитель должен гарантировать качество выполненных работ и качество отремонтированного оборудования не менее 24 месяца со дня приемки из ремонта заказчиком.</w:t>
      </w:r>
    </w:p>
    <w:p w:rsidR="0025495E" w:rsidRPr="00817ACB" w:rsidRDefault="00E13248" w:rsidP="00082A97">
      <w:pPr>
        <w:pStyle w:val="af7"/>
      </w:pPr>
      <w:r w:rsidRPr="00817ACB">
        <w:lastRenderedPageBreak/>
        <w:t>Начальная (максимальная) стоимость работ на 201</w:t>
      </w:r>
      <w:r w:rsidR="0092239D" w:rsidRPr="00817ACB">
        <w:t>6</w:t>
      </w:r>
      <w:r w:rsidRPr="00817ACB">
        <w:t xml:space="preserve"> год.</w:t>
      </w:r>
    </w:p>
    <w:p w:rsidR="00861883" w:rsidRPr="00817ACB" w:rsidRDefault="00861883" w:rsidP="00082A97">
      <w:pPr>
        <w:pStyle w:val="af9"/>
      </w:pPr>
      <w:r w:rsidRPr="00817ACB">
        <w:t>Начальная (максимальная) стоимость</w:t>
      </w:r>
      <w:r w:rsidR="005A3E6F" w:rsidRPr="00817ACB">
        <w:t xml:space="preserve"> </w:t>
      </w:r>
      <w:r w:rsidRPr="00817ACB">
        <w:t>работ, выполняемых в соответствии с Техническим заданием, на 201</w:t>
      </w:r>
      <w:r w:rsidR="0092239D" w:rsidRPr="00817ACB">
        <w:t>6</w:t>
      </w:r>
      <w:r w:rsidRPr="00817ACB">
        <w:t xml:space="preserve"> год составляет </w:t>
      </w:r>
      <w:r w:rsidR="00DD3C5F" w:rsidRPr="00817ACB">
        <w:rPr>
          <w:b/>
        </w:rPr>
        <w:t>850 645, 21 руб. без НДС</w:t>
      </w:r>
      <w:r w:rsidRPr="00817ACB">
        <w:t xml:space="preserve">, в том числе материалы </w:t>
      </w:r>
      <w:r w:rsidR="00B72DE6" w:rsidRPr="00817ACB">
        <w:t>Исполнителя</w:t>
      </w:r>
      <w:r w:rsidR="005A3E6F" w:rsidRPr="00817ACB">
        <w:t xml:space="preserve"> </w:t>
      </w:r>
      <w:r w:rsidR="00DD3C5F" w:rsidRPr="00817ACB">
        <w:rPr>
          <w:b/>
        </w:rPr>
        <w:t>314 627, 83 руб. без НДС</w:t>
      </w:r>
      <w:r w:rsidR="001E7944" w:rsidRPr="00817ACB">
        <w:t>.</w:t>
      </w:r>
    </w:p>
    <w:p w:rsidR="00837FA6" w:rsidRPr="00817ACB" w:rsidRDefault="00E13248" w:rsidP="00082A97">
      <w:pPr>
        <w:pStyle w:val="af9"/>
      </w:pPr>
      <w:r w:rsidRPr="00817ACB">
        <w:t xml:space="preserve">Начальный (максимальный) индекс изменения базовой цены к Базовым ценам на работы по ремонту энергетического оборудования, адекватных условиям функционирования конкурентного рынка услуг по ремонту и техперевооружению </w:t>
      </w:r>
      <w:r w:rsidR="0092239D" w:rsidRPr="00817ACB">
        <w:t>составляет</w:t>
      </w:r>
      <w:r w:rsidR="005A3E6F" w:rsidRPr="00817ACB">
        <w:t xml:space="preserve"> </w:t>
      </w:r>
      <w:r w:rsidRPr="00817ACB">
        <w:t xml:space="preserve">Кнач = </w:t>
      </w:r>
      <w:r w:rsidR="0092239D" w:rsidRPr="00817ACB">
        <w:t>2</w:t>
      </w:r>
      <w:r w:rsidR="008D1014" w:rsidRPr="00817ACB">
        <w:t>,</w:t>
      </w:r>
      <w:r w:rsidR="0092239D" w:rsidRPr="00817ACB">
        <w:t>05</w:t>
      </w:r>
      <w:r w:rsidRPr="00817ACB">
        <w:t>.</w:t>
      </w:r>
    </w:p>
    <w:p w:rsidR="008E12B9" w:rsidRPr="00817ACB" w:rsidRDefault="008E12B9" w:rsidP="00082A97">
      <w:pPr>
        <w:pStyle w:val="af7"/>
      </w:pPr>
      <w:r w:rsidRPr="00817ACB">
        <w:t>Список приложений.</w:t>
      </w:r>
    </w:p>
    <w:p w:rsidR="008E12B9" w:rsidRPr="00817ACB" w:rsidRDefault="008E12B9" w:rsidP="00082A97">
      <w:pPr>
        <w:pStyle w:val="af9"/>
        <w:ind w:left="2127" w:hanging="1843"/>
        <w:jc w:val="left"/>
      </w:pPr>
      <w:r w:rsidRPr="00817ACB">
        <w:t>Приложение</w:t>
      </w:r>
      <w:r w:rsidR="00082A97" w:rsidRPr="00817ACB">
        <w:t xml:space="preserve"> </w:t>
      </w:r>
      <w:r w:rsidRPr="00817ACB">
        <w:t>№1. Номенклатура и технические характеристики ремонтируемого оборудования.</w:t>
      </w:r>
    </w:p>
    <w:p w:rsidR="008E12B9" w:rsidRPr="00817ACB" w:rsidRDefault="008E12B9" w:rsidP="00082A97">
      <w:pPr>
        <w:pStyle w:val="af9"/>
        <w:ind w:left="2127" w:hanging="1843"/>
        <w:jc w:val="left"/>
      </w:pPr>
      <w:r w:rsidRPr="00817ACB">
        <w:t>Приложение</w:t>
      </w:r>
      <w:r w:rsidR="00082A97" w:rsidRPr="00817ACB">
        <w:t xml:space="preserve"> </w:t>
      </w:r>
      <w:r w:rsidRPr="00817ACB">
        <w:t>№2.</w:t>
      </w:r>
      <w:r w:rsidR="005A3E6F" w:rsidRPr="00817ACB">
        <w:t xml:space="preserve"> </w:t>
      </w:r>
      <w:r w:rsidRPr="00817ACB">
        <w:t>График ремонта оборудования.</w:t>
      </w:r>
    </w:p>
    <w:p w:rsidR="008E12B9" w:rsidRPr="00817ACB" w:rsidRDefault="008E12B9" w:rsidP="00082A97">
      <w:pPr>
        <w:pStyle w:val="af9"/>
        <w:ind w:left="2127" w:hanging="1843"/>
        <w:jc w:val="left"/>
        <w:rPr>
          <w:rStyle w:val="FontStyle11"/>
          <w:b w:val="0"/>
          <w:bCs w:val="0"/>
          <w:sz w:val="26"/>
          <w:szCs w:val="24"/>
        </w:rPr>
      </w:pPr>
      <w:r w:rsidRPr="00817ACB">
        <w:t>Приложение</w:t>
      </w:r>
      <w:r w:rsidR="00082A97" w:rsidRPr="00817ACB">
        <w:t xml:space="preserve"> </w:t>
      </w:r>
      <w:r w:rsidRPr="00817ACB">
        <w:t>№3.</w:t>
      </w:r>
      <w:r w:rsidR="005A3E6F" w:rsidRPr="00817ACB">
        <w:t xml:space="preserve"> </w:t>
      </w:r>
      <w:r w:rsidRPr="00817ACB">
        <w:rPr>
          <w:rStyle w:val="FontStyle11"/>
          <w:b w:val="0"/>
          <w:bCs w:val="0"/>
          <w:sz w:val="26"/>
          <w:szCs w:val="24"/>
        </w:rPr>
        <w:t>Плановые объемы и стоимость ремонтных работ.</w:t>
      </w:r>
    </w:p>
    <w:p w:rsidR="008E12B9" w:rsidRPr="00817ACB" w:rsidRDefault="008E12B9" w:rsidP="00082A97">
      <w:pPr>
        <w:pStyle w:val="af9"/>
        <w:ind w:left="2127" w:hanging="1843"/>
        <w:jc w:val="left"/>
      </w:pPr>
      <w:r w:rsidRPr="00817ACB">
        <w:t>Приложение</w:t>
      </w:r>
      <w:r w:rsidR="00082A97" w:rsidRPr="00817ACB">
        <w:t xml:space="preserve"> </w:t>
      </w:r>
      <w:r w:rsidRPr="00817ACB">
        <w:t>№4.</w:t>
      </w:r>
      <w:r w:rsidR="005A3E6F" w:rsidRPr="00817ACB">
        <w:t xml:space="preserve"> </w:t>
      </w:r>
      <w:r w:rsidRPr="00817ACB">
        <w:t>Требования по охране труда, пожарной безопасности, промышленной безопасности и охране окружающей среды.</w:t>
      </w:r>
    </w:p>
    <w:p w:rsidR="006A29AB" w:rsidRPr="00817ACB" w:rsidRDefault="00DD3C5F" w:rsidP="00082A97">
      <w:pPr>
        <w:pStyle w:val="af9"/>
        <w:ind w:left="2127" w:hanging="1843"/>
        <w:jc w:val="left"/>
        <w:rPr>
          <w:i/>
        </w:rPr>
      </w:pPr>
      <w:r w:rsidRPr="00817ACB">
        <w:t xml:space="preserve"> </w:t>
      </w:r>
    </w:p>
    <w:p w:rsidR="0022622C" w:rsidRPr="00817ACB" w:rsidRDefault="0022622C" w:rsidP="00082A97">
      <w:pPr>
        <w:pStyle w:val="af9"/>
      </w:pPr>
    </w:p>
    <w:p w:rsidR="0022622C" w:rsidRPr="00817ACB" w:rsidRDefault="0022622C" w:rsidP="005A3E6F"/>
    <w:p w:rsidR="0022622C" w:rsidRPr="00817ACB" w:rsidRDefault="0022622C" w:rsidP="005A3E6F"/>
    <w:p w:rsidR="008E12B9" w:rsidRPr="00817ACB" w:rsidRDefault="008E12B9" w:rsidP="005A3E6F"/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1"/>
      </w:tblGrid>
      <w:tr w:rsidR="00817ACB" w:rsidRPr="00817ACB" w:rsidTr="00082A97">
        <w:trPr>
          <w:trHeight w:hRule="exact" w:val="851"/>
        </w:trPr>
        <w:tc>
          <w:tcPr>
            <w:tcW w:w="4219" w:type="dxa"/>
            <w:vAlign w:val="bottom"/>
          </w:tcPr>
          <w:p w:rsidR="00DD3C5F" w:rsidRPr="00817ACB" w:rsidRDefault="00DD3C5F" w:rsidP="002469A9">
            <w:pPr>
              <w:rPr>
                <w:b/>
                <w:sz w:val="26"/>
                <w:szCs w:val="26"/>
              </w:rPr>
            </w:pPr>
            <w:r w:rsidRPr="00817ACB">
              <w:rPr>
                <w:b/>
                <w:sz w:val="26"/>
                <w:szCs w:val="26"/>
              </w:rPr>
              <w:t xml:space="preserve">Директор ТЭЦ – 26 – </w:t>
            </w:r>
          </w:p>
          <w:p w:rsidR="00DD3C5F" w:rsidRPr="00817ACB" w:rsidRDefault="00DD3C5F" w:rsidP="002469A9">
            <w:pPr>
              <w:rPr>
                <w:b/>
                <w:sz w:val="26"/>
                <w:szCs w:val="26"/>
              </w:rPr>
            </w:pPr>
            <w:r w:rsidRPr="00817ACB">
              <w:rPr>
                <w:b/>
                <w:sz w:val="26"/>
                <w:szCs w:val="26"/>
              </w:rPr>
              <w:t>филиала ПАО «Мосэнерго»</w:t>
            </w:r>
          </w:p>
        </w:tc>
        <w:tc>
          <w:tcPr>
            <w:tcW w:w="5351" w:type="dxa"/>
            <w:vAlign w:val="bottom"/>
          </w:tcPr>
          <w:p w:rsidR="00DD3C5F" w:rsidRPr="00817ACB" w:rsidRDefault="00DD3C5F" w:rsidP="002469A9">
            <w:pPr>
              <w:rPr>
                <w:b/>
                <w:sz w:val="26"/>
                <w:szCs w:val="26"/>
              </w:rPr>
            </w:pPr>
            <w:r w:rsidRPr="00817ACB">
              <w:rPr>
                <w:b/>
                <w:sz w:val="26"/>
                <w:szCs w:val="26"/>
              </w:rPr>
              <w:t>_____________ С.А. Зайцев</w:t>
            </w:r>
          </w:p>
        </w:tc>
      </w:tr>
      <w:tr w:rsidR="00817ACB" w:rsidRPr="00817ACB" w:rsidTr="00082A97">
        <w:trPr>
          <w:trHeight w:hRule="exact" w:val="851"/>
        </w:trPr>
        <w:tc>
          <w:tcPr>
            <w:tcW w:w="4219" w:type="dxa"/>
            <w:vAlign w:val="bottom"/>
          </w:tcPr>
          <w:p w:rsidR="00DD3C5F" w:rsidRPr="00817ACB" w:rsidRDefault="00DD3C5F" w:rsidP="002469A9">
            <w:pPr>
              <w:rPr>
                <w:b/>
                <w:sz w:val="26"/>
                <w:szCs w:val="26"/>
              </w:rPr>
            </w:pPr>
          </w:p>
          <w:p w:rsidR="00DD3C5F" w:rsidRPr="00817ACB" w:rsidRDefault="00DD3C5F" w:rsidP="002469A9">
            <w:pPr>
              <w:rPr>
                <w:b/>
                <w:sz w:val="26"/>
                <w:szCs w:val="26"/>
              </w:rPr>
            </w:pPr>
          </w:p>
          <w:p w:rsidR="00DD3C5F" w:rsidRPr="00817ACB" w:rsidRDefault="00DD3C5F" w:rsidP="002469A9">
            <w:pPr>
              <w:rPr>
                <w:b/>
                <w:sz w:val="26"/>
                <w:szCs w:val="26"/>
              </w:rPr>
            </w:pPr>
            <w:r w:rsidRPr="00817ACB">
              <w:rPr>
                <w:b/>
                <w:sz w:val="26"/>
                <w:szCs w:val="26"/>
              </w:rPr>
              <w:t>Начальник СТМО</w:t>
            </w:r>
          </w:p>
          <w:p w:rsidR="00DD3C5F" w:rsidRPr="00817ACB" w:rsidRDefault="00DD3C5F" w:rsidP="002469A9">
            <w:pPr>
              <w:rPr>
                <w:b/>
                <w:sz w:val="26"/>
                <w:szCs w:val="26"/>
              </w:rPr>
            </w:pPr>
          </w:p>
        </w:tc>
        <w:tc>
          <w:tcPr>
            <w:tcW w:w="5351" w:type="dxa"/>
            <w:vAlign w:val="bottom"/>
          </w:tcPr>
          <w:p w:rsidR="00DD3C5F" w:rsidRPr="00817ACB" w:rsidRDefault="00DD3C5F" w:rsidP="002469A9">
            <w:pPr>
              <w:rPr>
                <w:b/>
                <w:sz w:val="26"/>
                <w:szCs w:val="26"/>
              </w:rPr>
            </w:pPr>
            <w:r w:rsidRPr="00817ACB">
              <w:rPr>
                <w:b/>
                <w:sz w:val="26"/>
                <w:szCs w:val="26"/>
              </w:rPr>
              <w:t>______________ А.А. Верховский</w:t>
            </w:r>
          </w:p>
        </w:tc>
      </w:tr>
      <w:tr w:rsidR="00817ACB" w:rsidRPr="00817ACB" w:rsidTr="00082A97">
        <w:trPr>
          <w:trHeight w:hRule="exact" w:val="851"/>
        </w:trPr>
        <w:tc>
          <w:tcPr>
            <w:tcW w:w="4219" w:type="dxa"/>
            <w:vAlign w:val="bottom"/>
          </w:tcPr>
          <w:p w:rsidR="00DD3C5F" w:rsidRPr="00817ACB" w:rsidRDefault="00DD3C5F" w:rsidP="002469A9">
            <w:pPr>
              <w:rPr>
                <w:b/>
                <w:sz w:val="26"/>
                <w:szCs w:val="26"/>
              </w:rPr>
            </w:pPr>
            <w:r w:rsidRPr="00817ACB">
              <w:rPr>
                <w:b/>
                <w:sz w:val="26"/>
                <w:szCs w:val="26"/>
              </w:rPr>
              <w:t xml:space="preserve">Начальник </w:t>
            </w:r>
            <w:proofErr w:type="spellStart"/>
            <w:r w:rsidRPr="00817ACB">
              <w:rPr>
                <w:b/>
                <w:sz w:val="26"/>
                <w:szCs w:val="26"/>
              </w:rPr>
              <w:t>СКРиРП</w:t>
            </w:r>
            <w:proofErr w:type="spellEnd"/>
          </w:p>
        </w:tc>
        <w:tc>
          <w:tcPr>
            <w:tcW w:w="5351" w:type="dxa"/>
            <w:vAlign w:val="bottom"/>
          </w:tcPr>
          <w:p w:rsidR="00DD3C5F" w:rsidRPr="00817ACB" w:rsidRDefault="00DD3C5F" w:rsidP="002469A9">
            <w:pPr>
              <w:rPr>
                <w:b/>
                <w:sz w:val="26"/>
                <w:szCs w:val="26"/>
              </w:rPr>
            </w:pPr>
            <w:r w:rsidRPr="00817ACB">
              <w:rPr>
                <w:b/>
                <w:sz w:val="26"/>
                <w:szCs w:val="26"/>
              </w:rPr>
              <w:t>______________ Д.И. Селиванов</w:t>
            </w:r>
          </w:p>
        </w:tc>
      </w:tr>
    </w:tbl>
    <w:p w:rsidR="001A6F54" w:rsidRPr="00817ACB" w:rsidRDefault="001A6F54" w:rsidP="005A3E6F"/>
    <w:sectPr w:rsidR="001A6F54" w:rsidRPr="00817ACB" w:rsidSect="00817ACB">
      <w:footerReference w:type="even" r:id="rId9"/>
      <w:footerReference w:type="default" r:id="rId10"/>
      <w:pgSz w:w="11906" w:h="16838" w:code="9"/>
      <w:pgMar w:top="851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ECB" w:rsidRDefault="00EF2ECB" w:rsidP="00C113E0">
      <w:r>
        <w:separator/>
      </w:r>
    </w:p>
  </w:endnote>
  <w:endnote w:type="continuationSeparator" w:id="0">
    <w:p w:rsidR="00EF2ECB" w:rsidRDefault="00EF2ECB" w:rsidP="00C11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44" w:rsidRDefault="00AF3B09" w:rsidP="00E9555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2539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57544" w:rsidRDefault="00EF2EC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44" w:rsidRDefault="00AF3B09" w:rsidP="00E9555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2539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174E7">
      <w:rPr>
        <w:rStyle w:val="a6"/>
        <w:noProof/>
      </w:rPr>
      <w:t>3</w:t>
    </w:r>
    <w:r>
      <w:rPr>
        <w:rStyle w:val="a6"/>
      </w:rPr>
      <w:fldChar w:fldCharType="end"/>
    </w:r>
  </w:p>
  <w:p w:rsidR="00F57544" w:rsidRDefault="00EF2E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ECB" w:rsidRDefault="00EF2ECB" w:rsidP="00C113E0">
      <w:r>
        <w:separator/>
      </w:r>
    </w:p>
  </w:footnote>
  <w:footnote w:type="continuationSeparator" w:id="0">
    <w:p w:rsidR="00EF2ECB" w:rsidRDefault="00EF2ECB" w:rsidP="00C11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22E2D84"/>
    <w:lvl w:ilvl="0">
      <w:numFmt w:val="bullet"/>
      <w:lvlText w:val="*"/>
      <w:lvlJc w:val="left"/>
    </w:lvl>
  </w:abstractNum>
  <w:abstractNum w:abstractNumId="1">
    <w:nsid w:val="12DF1B5F"/>
    <w:multiLevelType w:val="multilevel"/>
    <w:tmpl w:val="8F286E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a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7110FC5"/>
    <w:multiLevelType w:val="hybridMultilevel"/>
    <w:tmpl w:val="E5D0D87E"/>
    <w:lvl w:ilvl="0" w:tplc="A590064C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A87FE3"/>
    <w:multiLevelType w:val="hybridMultilevel"/>
    <w:tmpl w:val="0DC8EEC2"/>
    <w:lvl w:ilvl="0" w:tplc="1DCEE51A">
      <w:start w:val="1"/>
      <w:numFmt w:val="bullet"/>
      <w:lvlText w:val="-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BDE0D00"/>
    <w:multiLevelType w:val="multilevel"/>
    <w:tmpl w:val="8D6E41DC"/>
    <w:lvl w:ilvl="0">
      <w:start w:val="1"/>
      <w:numFmt w:val="decimal"/>
      <w:lvlText w:val="%1."/>
      <w:lvlJc w:val="left"/>
      <w:pPr>
        <w:ind w:left="0" w:firstLine="5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5">
    <w:nsid w:val="3B9B5AFB"/>
    <w:multiLevelType w:val="hybridMultilevel"/>
    <w:tmpl w:val="1D5007C0"/>
    <w:lvl w:ilvl="0" w:tplc="1DCEE51A">
      <w:start w:val="1"/>
      <w:numFmt w:val="bullet"/>
      <w:lvlText w:val="-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6">
    <w:nsid w:val="40610E55"/>
    <w:multiLevelType w:val="hybridMultilevel"/>
    <w:tmpl w:val="4BC06168"/>
    <w:lvl w:ilvl="0" w:tplc="BF688FCC">
      <w:start w:val="1"/>
      <w:numFmt w:val="decimal"/>
      <w:pStyle w:val="a0"/>
      <w:lvlText w:val="%1."/>
      <w:lvlJc w:val="left"/>
      <w:pPr>
        <w:ind w:left="720" w:hanging="360"/>
      </w:pPr>
    </w:lvl>
    <w:lvl w:ilvl="1" w:tplc="A590064C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8628FD"/>
    <w:multiLevelType w:val="hybridMultilevel"/>
    <w:tmpl w:val="580412B2"/>
    <w:lvl w:ilvl="0" w:tplc="1DCEE51A">
      <w:start w:val="1"/>
      <w:numFmt w:val="bullet"/>
      <w:lvlText w:val="-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>
    <w:nsid w:val="4EC76855"/>
    <w:multiLevelType w:val="hybridMultilevel"/>
    <w:tmpl w:val="9314D90E"/>
    <w:lvl w:ilvl="0" w:tplc="1DCEE51A">
      <w:start w:val="1"/>
      <w:numFmt w:val="bullet"/>
      <w:lvlText w:val="-"/>
      <w:lvlJc w:val="left"/>
      <w:pPr>
        <w:ind w:left="179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9">
    <w:nsid w:val="6399402C"/>
    <w:multiLevelType w:val="hybridMultilevel"/>
    <w:tmpl w:val="577CC940"/>
    <w:lvl w:ilvl="0" w:tplc="1DCEE5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DCEE51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FC65E1"/>
    <w:multiLevelType w:val="hybridMultilevel"/>
    <w:tmpl w:val="29588B7C"/>
    <w:lvl w:ilvl="0" w:tplc="7DE08FD0">
      <w:start w:val="1"/>
      <w:numFmt w:val="bullet"/>
      <w:pStyle w:val="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344472"/>
    <w:multiLevelType w:val="hybridMultilevel"/>
    <w:tmpl w:val="31829BBA"/>
    <w:lvl w:ilvl="0" w:tplc="1DCEE51A">
      <w:start w:val="1"/>
      <w:numFmt w:val="bullet"/>
      <w:lvlText w:val="-"/>
      <w:lvlJc w:val="left"/>
      <w:pPr>
        <w:ind w:left="128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>
    <w:nsid w:val="700830A2"/>
    <w:multiLevelType w:val="hybridMultilevel"/>
    <w:tmpl w:val="FBDAA394"/>
    <w:lvl w:ilvl="0" w:tplc="1DCEE51A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70C50A05"/>
    <w:multiLevelType w:val="multilevel"/>
    <w:tmpl w:val="8D6E41DC"/>
    <w:lvl w:ilvl="0">
      <w:start w:val="1"/>
      <w:numFmt w:val="decimal"/>
      <w:lvlText w:val="%1."/>
      <w:lvlJc w:val="left"/>
      <w:pPr>
        <w:ind w:left="-84" w:firstLine="5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14">
    <w:nsid w:val="711921D0"/>
    <w:multiLevelType w:val="hybridMultilevel"/>
    <w:tmpl w:val="01569DDC"/>
    <w:lvl w:ilvl="0" w:tplc="A590064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084F95"/>
    <w:multiLevelType w:val="hybridMultilevel"/>
    <w:tmpl w:val="96384A64"/>
    <w:lvl w:ilvl="0" w:tplc="1DCEE51A">
      <w:start w:val="1"/>
      <w:numFmt w:val="bullet"/>
      <w:lvlText w:val="-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6">
    <w:nsid w:val="7B6769ED"/>
    <w:multiLevelType w:val="hybridMultilevel"/>
    <w:tmpl w:val="0B6EBFBC"/>
    <w:lvl w:ilvl="0" w:tplc="1DCEE51A">
      <w:start w:val="1"/>
      <w:numFmt w:val="bullet"/>
      <w:lvlText w:val="-"/>
      <w:lvlJc w:val="left"/>
      <w:pPr>
        <w:ind w:left="23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5"/>
  </w:num>
  <w:num w:numId="4">
    <w:abstractNumId w:val="9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16"/>
  </w:num>
  <w:num w:numId="8">
    <w:abstractNumId w:val="13"/>
  </w:num>
  <w:num w:numId="9">
    <w:abstractNumId w:val="12"/>
  </w:num>
  <w:num w:numId="10">
    <w:abstractNumId w:val="3"/>
  </w:num>
  <w:num w:numId="11">
    <w:abstractNumId w:val="11"/>
  </w:num>
  <w:num w:numId="12">
    <w:abstractNumId w:val="4"/>
  </w:num>
  <w:num w:numId="13">
    <w:abstractNumId w:val="6"/>
  </w:num>
  <w:num w:numId="14">
    <w:abstractNumId w:val="6"/>
  </w:num>
  <w:num w:numId="15">
    <w:abstractNumId w:val="2"/>
  </w:num>
  <w:num w:numId="16">
    <w:abstractNumId w:val="14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89A"/>
    <w:rsid w:val="000247A8"/>
    <w:rsid w:val="00031ADE"/>
    <w:rsid w:val="0005018A"/>
    <w:rsid w:val="000724BB"/>
    <w:rsid w:val="00082A97"/>
    <w:rsid w:val="00123ACD"/>
    <w:rsid w:val="00163A99"/>
    <w:rsid w:val="00164450"/>
    <w:rsid w:val="001806AA"/>
    <w:rsid w:val="00181C33"/>
    <w:rsid w:val="00183B85"/>
    <w:rsid w:val="00196201"/>
    <w:rsid w:val="001A6F54"/>
    <w:rsid w:val="001B16A3"/>
    <w:rsid w:val="001B3AB5"/>
    <w:rsid w:val="001B7F97"/>
    <w:rsid w:val="001C33F7"/>
    <w:rsid w:val="001C62FC"/>
    <w:rsid w:val="001E7944"/>
    <w:rsid w:val="00203255"/>
    <w:rsid w:val="00213042"/>
    <w:rsid w:val="0022622C"/>
    <w:rsid w:val="0023050E"/>
    <w:rsid w:val="0025495E"/>
    <w:rsid w:val="00264E61"/>
    <w:rsid w:val="00287F0C"/>
    <w:rsid w:val="002C4544"/>
    <w:rsid w:val="00310875"/>
    <w:rsid w:val="00315720"/>
    <w:rsid w:val="00370CF0"/>
    <w:rsid w:val="003B15B4"/>
    <w:rsid w:val="003E0931"/>
    <w:rsid w:val="003E5EA2"/>
    <w:rsid w:val="004005AF"/>
    <w:rsid w:val="004754B5"/>
    <w:rsid w:val="00491BFD"/>
    <w:rsid w:val="004D4707"/>
    <w:rsid w:val="004E7957"/>
    <w:rsid w:val="00502F65"/>
    <w:rsid w:val="00516F40"/>
    <w:rsid w:val="00542FB6"/>
    <w:rsid w:val="00551CD8"/>
    <w:rsid w:val="00567870"/>
    <w:rsid w:val="00567EF3"/>
    <w:rsid w:val="00575EC0"/>
    <w:rsid w:val="00581DF2"/>
    <w:rsid w:val="005A3E6F"/>
    <w:rsid w:val="005B7C65"/>
    <w:rsid w:val="005F5A29"/>
    <w:rsid w:val="00606E66"/>
    <w:rsid w:val="00630E22"/>
    <w:rsid w:val="00686D2F"/>
    <w:rsid w:val="006A237C"/>
    <w:rsid w:val="006A29AB"/>
    <w:rsid w:val="006D7D3A"/>
    <w:rsid w:val="006E5ACF"/>
    <w:rsid w:val="006E7400"/>
    <w:rsid w:val="006F023D"/>
    <w:rsid w:val="007023D6"/>
    <w:rsid w:val="00710B84"/>
    <w:rsid w:val="0072253D"/>
    <w:rsid w:val="00725393"/>
    <w:rsid w:val="00782B21"/>
    <w:rsid w:val="00783B42"/>
    <w:rsid w:val="007C7BDC"/>
    <w:rsid w:val="00806E39"/>
    <w:rsid w:val="00817ACB"/>
    <w:rsid w:val="00837FA6"/>
    <w:rsid w:val="008544C4"/>
    <w:rsid w:val="00861883"/>
    <w:rsid w:val="00891FFC"/>
    <w:rsid w:val="008B254E"/>
    <w:rsid w:val="008D1014"/>
    <w:rsid w:val="008E033F"/>
    <w:rsid w:val="008E12B9"/>
    <w:rsid w:val="008F3EC2"/>
    <w:rsid w:val="00902084"/>
    <w:rsid w:val="009151B9"/>
    <w:rsid w:val="0092239D"/>
    <w:rsid w:val="009370AD"/>
    <w:rsid w:val="0097289A"/>
    <w:rsid w:val="0097326C"/>
    <w:rsid w:val="009A0BFE"/>
    <w:rsid w:val="009A1426"/>
    <w:rsid w:val="009D637C"/>
    <w:rsid w:val="009E7216"/>
    <w:rsid w:val="009F7A23"/>
    <w:rsid w:val="00A309B3"/>
    <w:rsid w:val="00A349FF"/>
    <w:rsid w:val="00A63147"/>
    <w:rsid w:val="00A6314C"/>
    <w:rsid w:val="00A70E3D"/>
    <w:rsid w:val="00A86DDE"/>
    <w:rsid w:val="00AC5910"/>
    <w:rsid w:val="00AE3B89"/>
    <w:rsid w:val="00AF085B"/>
    <w:rsid w:val="00AF3B09"/>
    <w:rsid w:val="00B05156"/>
    <w:rsid w:val="00B05BF7"/>
    <w:rsid w:val="00B247D1"/>
    <w:rsid w:val="00B72DE6"/>
    <w:rsid w:val="00B910D4"/>
    <w:rsid w:val="00B931A6"/>
    <w:rsid w:val="00B93F25"/>
    <w:rsid w:val="00B97FF2"/>
    <w:rsid w:val="00BA39BF"/>
    <w:rsid w:val="00BC4B78"/>
    <w:rsid w:val="00C03B7E"/>
    <w:rsid w:val="00C04C99"/>
    <w:rsid w:val="00C113E0"/>
    <w:rsid w:val="00C11A17"/>
    <w:rsid w:val="00C16FDD"/>
    <w:rsid w:val="00C174E7"/>
    <w:rsid w:val="00C55746"/>
    <w:rsid w:val="00C66B40"/>
    <w:rsid w:val="00C6702B"/>
    <w:rsid w:val="00C73343"/>
    <w:rsid w:val="00C83E89"/>
    <w:rsid w:val="00CA38BE"/>
    <w:rsid w:val="00CE659D"/>
    <w:rsid w:val="00D055E9"/>
    <w:rsid w:val="00D2153F"/>
    <w:rsid w:val="00D33072"/>
    <w:rsid w:val="00D34000"/>
    <w:rsid w:val="00D67018"/>
    <w:rsid w:val="00D76F62"/>
    <w:rsid w:val="00DD3C5F"/>
    <w:rsid w:val="00DD65B3"/>
    <w:rsid w:val="00E13248"/>
    <w:rsid w:val="00E14716"/>
    <w:rsid w:val="00E17A28"/>
    <w:rsid w:val="00E21955"/>
    <w:rsid w:val="00E248CC"/>
    <w:rsid w:val="00E27D2B"/>
    <w:rsid w:val="00E32EA3"/>
    <w:rsid w:val="00E67130"/>
    <w:rsid w:val="00E739FE"/>
    <w:rsid w:val="00E76D41"/>
    <w:rsid w:val="00E84254"/>
    <w:rsid w:val="00E8645F"/>
    <w:rsid w:val="00EA3E9E"/>
    <w:rsid w:val="00EA4BD0"/>
    <w:rsid w:val="00EC5202"/>
    <w:rsid w:val="00ED0C09"/>
    <w:rsid w:val="00EE3E66"/>
    <w:rsid w:val="00EF2ECB"/>
    <w:rsid w:val="00F06852"/>
    <w:rsid w:val="00F430F7"/>
    <w:rsid w:val="00F74CAC"/>
    <w:rsid w:val="00F92B4B"/>
    <w:rsid w:val="00FA18CF"/>
    <w:rsid w:val="00FB6F1F"/>
    <w:rsid w:val="00FC7E0A"/>
    <w:rsid w:val="00FE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8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tyle1">
    <w:name w:val="Style1"/>
    <w:basedOn w:val="a2"/>
    <w:rsid w:val="0097289A"/>
    <w:pPr>
      <w:spacing w:line="259" w:lineRule="exact"/>
      <w:ind w:firstLine="701"/>
    </w:pPr>
  </w:style>
  <w:style w:type="paragraph" w:customStyle="1" w:styleId="Style2">
    <w:name w:val="Style2"/>
    <w:basedOn w:val="a2"/>
    <w:rsid w:val="0097289A"/>
    <w:pPr>
      <w:spacing w:line="317" w:lineRule="exact"/>
      <w:jc w:val="both"/>
    </w:pPr>
  </w:style>
  <w:style w:type="paragraph" w:customStyle="1" w:styleId="Style3">
    <w:name w:val="Style3"/>
    <w:basedOn w:val="a2"/>
    <w:rsid w:val="0097289A"/>
    <w:pPr>
      <w:spacing w:line="312" w:lineRule="exact"/>
      <w:jc w:val="right"/>
    </w:pPr>
  </w:style>
  <w:style w:type="paragraph" w:customStyle="1" w:styleId="Style4">
    <w:name w:val="Style4"/>
    <w:basedOn w:val="a2"/>
    <w:rsid w:val="0097289A"/>
    <w:pPr>
      <w:spacing w:line="499" w:lineRule="exact"/>
      <w:jc w:val="center"/>
    </w:pPr>
  </w:style>
  <w:style w:type="paragraph" w:customStyle="1" w:styleId="Style5">
    <w:name w:val="Style5"/>
    <w:basedOn w:val="a2"/>
    <w:rsid w:val="0097289A"/>
    <w:pPr>
      <w:spacing w:line="252" w:lineRule="exact"/>
      <w:ind w:hanging="696"/>
    </w:pPr>
  </w:style>
  <w:style w:type="paragraph" w:customStyle="1" w:styleId="Style7">
    <w:name w:val="Style7"/>
    <w:basedOn w:val="a2"/>
    <w:rsid w:val="0097289A"/>
    <w:pPr>
      <w:spacing w:line="245" w:lineRule="exact"/>
    </w:pPr>
  </w:style>
  <w:style w:type="character" w:customStyle="1" w:styleId="FontStyle11">
    <w:name w:val="Font Style11"/>
    <w:rsid w:val="0097289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rsid w:val="0097289A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3"/>
    <w:rsid w:val="0097289A"/>
  </w:style>
  <w:style w:type="paragraph" w:styleId="a7">
    <w:name w:val="footer"/>
    <w:basedOn w:val="a2"/>
    <w:link w:val="a8"/>
    <w:rsid w:val="009728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3"/>
    <w:link w:val="a7"/>
    <w:rsid w:val="00972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2"/>
    <w:link w:val="aa"/>
    <w:uiPriority w:val="34"/>
    <w:qFormat/>
    <w:rsid w:val="0097289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2"/>
    <w:uiPriority w:val="99"/>
    <w:rsid w:val="0097289A"/>
  </w:style>
  <w:style w:type="character" w:customStyle="1" w:styleId="FontStyle43">
    <w:name w:val="Font Style43"/>
    <w:uiPriority w:val="99"/>
    <w:rsid w:val="0097289A"/>
    <w:rPr>
      <w:rFonts w:ascii="Times New Roman" w:hAnsi="Times New Roman" w:cs="Times New Roman"/>
      <w:spacing w:val="-10"/>
      <w:sz w:val="24"/>
      <w:szCs w:val="24"/>
    </w:rPr>
  </w:style>
  <w:style w:type="paragraph" w:customStyle="1" w:styleId="Style23">
    <w:name w:val="Style23"/>
    <w:basedOn w:val="a2"/>
    <w:uiPriority w:val="99"/>
    <w:rsid w:val="0097289A"/>
  </w:style>
  <w:style w:type="paragraph" w:customStyle="1" w:styleId="Style34">
    <w:name w:val="Style34"/>
    <w:basedOn w:val="a2"/>
    <w:uiPriority w:val="99"/>
    <w:rsid w:val="0097289A"/>
    <w:pPr>
      <w:spacing w:line="480" w:lineRule="exact"/>
      <w:ind w:firstLine="715"/>
      <w:jc w:val="both"/>
    </w:pPr>
  </w:style>
  <w:style w:type="paragraph" w:customStyle="1" w:styleId="Style42">
    <w:name w:val="Style42"/>
    <w:basedOn w:val="a2"/>
    <w:uiPriority w:val="99"/>
    <w:rsid w:val="0097289A"/>
    <w:pPr>
      <w:jc w:val="both"/>
    </w:pPr>
  </w:style>
  <w:style w:type="paragraph" w:customStyle="1" w:styleId="Style91">
    <w:name w:val="Style91"/>
    <w:basedOn w:val="a2"/>
    <w:uiPriority w:val="99"/>
    <w:rsid w:val="0097289A"/>
    <w:pPr>
      <w:spacing w:line="482" w:lineRule="exact"/>
      <w:ind w:firstLine="725"/>
      <w:jc w:val="both"/>
    </w:pPr>
  </w:style>
  <w:style w:type="character" w:customStyle="1" w:styleId="FontStyle267">
    <w:name w:val="Font Style267"/>
    <w:uiPriority w:val="99"/>
    <w:rsid w:val="0097289A"/>
    <w:rPr>
      <w:rFonts w:ascii="Times New Roman" w:hAnsi="Times New Roman" w:cs="Times New Roman"/>
      <w:sz w:val="28"/>
      <w:szCs w:val="28"/>
    </w:rPr>
  </w:style>
  <w:style w:type="character" w:customStyle="1" w:styleId="FontStyle269">
    <w:name w:val="Font Style269"/>
    <w:uiPriority w:val="99"/>
    <w:rsid w:val="0097289A"/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2"/>
    <w:uiPriority w:val="99"/>
    <w:rsid w:val="0097289A"/>
    <w:pPr>
      <w:spacing w:line="446" w:lineRule="exact"/>
    </w:pPr>
  </w:style>
  <w:style w:type="paragraph" w:customStyle="1" w:styleId="Style104">
    <w:name w:val="Style104"/>
    <w:basedOn w:val="a2"/>
    <w:uiPriority w:val="99"/>
    <w:rsid w:val="0097289A"/>
    <w:pPr>
      <w:spacing w:line="490" w:lineRule="exact"/>
      <w:ind w:firstLine="1070"/>
      <w:jc w:val="both"/>
    </w:pPr>
  </w:style>
  <w:style w:type="paragraph" w:styleId="ab">
    <w:name w:val="Normal (Web)"/>
    <w:basedOn w:val="a2"/>
    <w:uiPriority w:val="99"/>
    <w:unhideWhenUsed/>
    <w:rsid w:val="0097289A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FontStyle60">
    <w:name w:val="Font Style60"/>
    <w:uiPriority w:val="99"/>
    <w:rsid w:val="0097289A"/>
    <w:rPr>
      <w:rFonts w:ascii="Times New Roman" w:hAnsi="Times New Roman" w:cs="Times New Roman"/>
      <w:sz w:val="26"/>
      <w:szCs w:val="26"/>
    </w:rPr>
  </w:style>
  <w:style w:type="paragraph" w:styleId="ac">
    <w:name w:val="Plain Text"/>
    <w:basedOn w:val="a2"/>
    <w:link w:val="ad"/>
    <w:uiPriority w:val="99"/>
    <w:unhideWhenUsed/>
    <w:rsid w:val="0097289A"/>
    <w:pPr>
      <w:widowControl/>
      <w:autoSpaceDE/>
      <w:autoSpaceDN/>
      <w:adjustRightInd/>
    </w:pPr>
    <w:rPr>
      <w:rFonts w:ascii="Consolas" w:eastAsia="Calibri" w:hAnsi="Consolas"/>
      <w:sz w:val="21"/>
      <w:szCs w:val="21"/>
      <w:lang w:eastAsia="en-US"/>
    </w:rPr>
  </w:style>
  <w:style w:type="character" w:customStyle="1" w:styleId="ad">
    <w:name w:val="Текст Знак"/>
    <w:basedOn w:val="a3"/>
    <w:link w:val="ac"/>
    <w:uiPriority w:val="99"/>
    <w:rsid w:val="0097289A"/>
    <w:rPr>
      <w:rFonts w:ascii="Consolas" w:eastAsia="Calibri" w:hAnsi="Consolas" w:cs="Times New Roman"/>
      <w:sz w:val="21"/>
      <w:szCs w:val="21"/>
    </w:rPr>
  </w:style>
  <w:style w:type="paragraph" w:styleId="ae">
    <w:name w:val="Balloon Text"/>
    <w:basedOn w:val="a2"/>
    <w:link w:val="af"/>
    <w:uiPriority w:val="99"/>
    <w:semiHidden/>
    <w:unhideWhenUsed/>
    <w:rsid w:val="00F0685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semiHidden/>
    <w:rsid w:val="00F06852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2"/>
    <w:link w:val="af1"/>
    <w:uiPriority w:val="99"/>
    <w:semiHidden/>
    <w:unhideWhenUsed/>
    <w:rsid w:val="00FA18C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3"/>
    <w:link w:val="af0"/>
    <w:uiPriority w:val="99"/>
    <w:semiHidden/>
    <w:rsid w:val="00FA18C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567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ubtle Emphasis"/>
    <w:basedOn w:val="a3"/>
    <w:uiPriority w:val="19"/>
    <w:qFormat/>
    <w:rsid w:val="00551CD8"/>
    <w:rPr>
      <w:i/>
      <w:iCs/>
      <w:color w:val="808080" w:themeColor="text1" w:themeTint="7F"/>
    </w:rPr>
  </w:style>
  <w:style w:type="paragraph" w:customStyle="1" w:styleId="a0">
    <w:name w:val="пункт ТЗ"/>
    <w:basedOn w:val="a9"/>
    <w:link w:val="af4"/>
    <w:rsid w:val="005A3E6F"/>
    <w:pPr>
      <w:numPr>
        <w:numId w:val="13"/>
      </w:numPr>
    </w:pPr>
    <w:rPr>
      <w:rFonts w:ascii="Times New Roman" w:hAnsi="Times New Roman"/>
      <w:b/>
      <w:sz w:val="24"/>
      <w:szCs w:val="24"/>
    </w:rPr>
  </w:style>
  <w:style w:type="paragraph" w:customStyle="1" w:styleId="af5">
    <w:name w:val="Пункт ТЗ"/>
    <w:basedOn w:val="a0"/>
    <w:link w:val="af6"/>
    <w:rsid w:val="005A3E6F"/>
  </w:style>
  <w:style w:type="character" w:customStyle="1" w:styleId="aa">
    <w:name w:val="Абзац списка Знак"/>
    <w:basedOn w:val="a3"/>
    <w:link w:val="a9"/>
    <w:uiPriority w:val="34"/>
    <w:rsid w:val="005A3E6F"/>
    <w:rPr>
      <w:rFonts w:ascii="Calibri" w:eastAsia="Calibri" w:hAnsi="Calibri" w:cs="Times New Roman"/>
    </w:rPr>
  </w:style>
  <w:style w:type="character" w:customStyle="1" w:styleId="af4">
    <w:name w:val="пункт ТЗ Знак"/>
    <w:basedOn w:val="aa"/>
    <w:link w:val="a0"/>
    <w:rsid w:val="005A3E6F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af7">
    <w:name w:val="Пункт в ТЗ"/>
    <w:basedOn w:val="af5"/>
    <w:link w:val="af8"/>
    <w:qFormat/>
    <w:rsid w:val="00082A97"/>
    <w:pPr>
      <w:spacing w:before="200"/>
      <w:ind w:left="567" w:hanging="567"/>
    </w:pPr>
    <w:rPr>
      <w:sz w:val="26"/>
    </w:rPr>
  </w:style>
  <w:style w:type="character" w:customStyle="1" w:styleId="af6">
    <w:name w:val="Пункт ТЗ Знак"/>
    <w:basedOn w:val="af4"/>
    <w:link w:val="af5"/>
    <w:rsid w:val="005A3E6F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af9">
    <w:name w:val="Абзац в ТЗ"/>
    <w:basedOn w:val="a2"/>
    <w:link w:val="afa"/>
    <w:qFormat/>
    <w:rsid w:val="00082A97"/>
    <w:pPr>
      <w:ind w:left="284" w:firstLine="567"/>
      <w:jc w:val="both"/>
    </w:pPr>
    <w:rPr>
      <w:sz w:val="26"/>
    </w:rPr>
  </w:style>
  <w:style w:type="character" w:customStyle="1" w:styleId="af8">
    <w:name w:val="Пункт в ТЗ Знак"/>
    <w:basedOn w:val="af6"/>
    <w:link w:val="af7"/>
    <w:rsid w:val="00082A97"/>
    <w:rPr>
      <w:rFonts w:ascii="Times New Roman" w:eastAsia="Calibri" w:hAnsi="Times New Roman" w:cs="Times New Roman"/>
      <w:b/>
      <w:sz w:val="26"/>
      <w:szCs w:val="24"/>
    </w:rPr>
  </w:style>
  <w:style w:type="paragraph" w:customStyle="1" w:styleId="a">
    <w:name w:val="Подпункт в ТЗ"/>
    <w:basedOn w:val="a0"/>
    <w:link w:val="afb"/>
    <w:qFormat/>
    <w:rsid w:val="00082A97"/>
    <w:pPr>
      <w:numPr>
        <w:ilvl w:val="1"/>
        <w:numId w:val="17"/>
      </w:numPr>
      <w:spacing w:before="200"/>
      <w:ind w:left="788" w:hanging="431"/>
    </w:pPr>
    <w:rPr>
      <w:sz w:val="26"/>
    </w:rPr>
  </w:style>
  <w:style w:type="character" w:customStyle="1" w:styleId="afa">
    <w:name w:val="Абзац в ТЗ Знак"/>
    <w:basedOn w:val="a3"/>
    <w:link w:val="af9"/>
    <w:rsid w:val="00082A9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a1">
    <w:name w:val="Маркер в ТЗ"/>
    <w:basedOn w:val="a9"/>
    <w:link w:val="afc"/>
    <w:qFormat/>
    <w:rsid w:val="00082A97"/>
    <w:pPr>
      <w:numPr>
        <w:numId w:val="18"/>
      </w:numPr>
      <w:spacing w:line="240" w:lineRule="auto"/>
      <w:jc w:val="both"/>
    </w:pPr>
    <w:rPr>
      <w:rFonts w:ascii="Times New Roman" w:hAnsi="Times New Roman"/>
      <w:sz w:val="26"/>
      <w:szCs w:val="24"/>
    </w:rPr>
  </w:style>
  <w:style w:type="character" w:customStyle="1" w:styleId="afb">
    <w:name w:val="Подпункт в ТЗ Знак"/>
    <w:basedOn w:val="af4"/>
    <w:link w:val="a"/>
    <w:rsid w:val="00082A97"/>
    <w:rPr>
      <w:rFonts w:ascii="Times New Roman" w:eastAsia="Calibri" w:hAnsi="Times New Roman" w:cs="Times New Roman"/>
      <w:b/>
      <w:sz w:val="26"/>
      <w:szCs w:val="24"/>
    </w:rPr>
  </w:style>
  <w:style w:type="character" w:customStyle="1" w:styleId="afc">
    <w:name w:val="Маркер в ТЗ Знак"/>
    <w:basedOn w:val="aa"/>
    <w:link w:val="a1"/>
    <w:rsid w:val="00082A97"/>
    <w:rPr>
      <w:rFonts w:ascii="Times New Roman" w:eastAsia="Calibri" w:hAnsi="Times New Roman" w:cs="Times New Roman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8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tyle1">
    <w:name w:val="Style1"/>
    <w:basedOn w:val="a2"/>
    <w:rsid w:val="0097289A"/>
    <w:pPr>
      <w:spacing w:line="259" w:lineRule="exact"/>
      <w:ind w:firstLine="701"/>
    </w:pPr>
  </w:style>
  <w:style w:type="paragraph" w:customStyle="1" w:styleId="Style2">
    <w:name w:val="Style2"/>
    <w:basedOn w:val="a2"/>
    <w:rsid w:val="0097289A"/>
    <w:pPr>
      <w:spacing w:line="317" w:lineRule="exact"/>
      <w:jc w:val="both"/>
    </w:pPr>
  </w:style>
  <w:style w:type="paragraph" w:customStyle="1" w:styleId="Style3">
    <w:name w:val="Style3"/>
    <w:basedOn w:val="a2"/>
    <w:rsid w:val="0097289A"/>
    <w:pPr>
      <w:spacing w:line="312" w:lineRule="exact"/>
      <w:jc w:val="right"/>
    </w:pPr>
  </w:style>
  <w:style w:type="paragraph" w:customStyle="1" w:styleId="Style4">
    <w:name w:val="Style4"/>
    <w:basedOn w:val="a2"/>
    <w:rsid w:val="0097289A"/>
    <w:pPr>
      <w:spacing w:line="499" w:lineRule="exact"/>
      <w:jc w:val="center"/>
    </w:pPr>
  </w:style>
  <w:style w:type="paragraph" w:customStyle="1" w:styleId="Style5">
    <w:name w:val="Style5"/>
    <w:basedOn w:val="a2"/>
    <w:rsid w:val="0097289A"/>
    <w:pPr>
      <w:spacing w:line="252" w:lineRule="exact"/>
      <w:ind w:hanging="696"/>
    </w:pPr>
  </w:style>
  <w:style w:type="paragraph" w:customStyle="1" w:styleId="Style7">
    <w:name w:val="Style7"/>
    <w:basedOn w:val="a2"/>
    <w:rsid w:val="0097289A"/>
    <w:pPr>
      <w:spacing w:line="245" w:lineRule="exact"/>
    </w:pPr>
  </w:style>
  <w:style w:type="character" w:customStyle="1" w:styleId="FontStyle11">
    <w:name w:val="Font Style11"/>
    <w:rsid w:val="0097289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rsid w:val="0097289A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3"/>
    <w:rsid w:val="0097289A"/>
  </w:style>
  <w:style w:type="paragraph" w:styleId="a7">
    <w:name w:val="footer"/>
    <w:basedOn w:val="a2"/>
    <w:link w:val="a8"/>
    <w:rsid w:val="009728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3"/>
    <w:link w:val="a7"/>
    <w:rsid w:val="00972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2"/>
    <w:link w:val="aa"/>
    <w:uiPriority w:val="34"/>
    <w:qFormat/>
    <w:rsid w:val="0097289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2"/>
    <w:uiPriority w:val="99"/>
    <w:rsid w:val="0097289A"/>
  </w:style>
  <w:style w:type="character" w:customStyle="1" w:styleId="FontStyle43">
    <w:name w:val="Font Style43"/>
    <w:uiPriority w:val="99"/>
    <w:rsid w:val="0097289A"/>
    <w:rPr>
      <w:rFonts w:ascii="Times New Roman" w:hAnsi="Times New Roman" w:cs="Times New Roman"/>
      <w:spacing w:val="-10"/>
      <w:sz w:val="24"/>
      <w:szCs w:val="24"/>
    </w:rPr>
  </w:style>
  <w:style w:type="paragraph" w:customStyle="1" w:styleId="Style23">
    <w:name w:val="Style23"/>
    <w:basedOn w:val="a2"/>
    <w:uiPriority w:val="99"/>
    <w:rsid w:val="0097289A"/>
  </w:style>
  <w:style w:type="paragraph" w:customStyle="1" w:styleId="Style34">
    <w:name w:val="Style34"/>
    <w:basedOn w:val="a2"/>
    <w:uiPriority w:val="99"/>
    <w:rsid w:val="0097289A"/>
    <w:pPr>
      <w:spacing w:line="480" w:lineRule="exact"/>
      <w:ind w:firstLine="715"/>
      <w:jc w:val="both"/>
    </w:pPr>
  </w:style>
  <w:style w:type="paragraph" w:customStyle="1" w:styleId="Style42">
    <w:name w:val="Style42"/>
    <w:basedOn w:val="a2"/>
    <w:uiPriority w:val="99"/>
    <w:rsid w:val="0097289A"/>
    <w:pPr>
      <w:jc w:val="both"/>
    </w:pPr>
  </w:style>
  <w:style w:type="paragraph" w:customStyle="1" w:styleId="Style91">
    <w:name w:val="Style91"/>
    <w:basedOn w:val="a2"/>
    <w:uiPriority w:val="99"/>
    <w:rsid w:val="0097289A"/>
    <w:pPr>
      <w:spacing w:line="482" w:lineRule="exact"/>
      <w:ind w:firstLine="725"/>
      <w:jc w:val="both"/>
    </w:pPr>
  </w:style>
  <w:style w:type="character" w:customStyle="1" w:styleId="FontStyle267">
    <w:name w:val="Font Style267"/>
    <w:uiPriority w:val="99"/>
    <w:rsid w:val="0097289A"/>
    <w:rPr>
      <w:rFonts w:ascii="Times New Roman" w:hAnsi="Times New Roman" w:cs="Times New Roman"/>
      <w:sz w:val="28"/>
      <w:szCs w:val="28"/>
    </w:rPr>
  </w:style>
  <w:style w:type="character" w:customStyle="1" w:styleId="FontStyle269">
    <w:name w:val="Font Style269"/>
    <w:uiPriority w:val="99"/>
    <w:rsid w:val="0097289A"/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2"/>
    <w:uiPriority w:val="99"/>
    <w:rsid w:val="0097289A"/>
    <w:pPr>
      <w:spacing w:line="446" w:lineRule="exact"/>
    </w:pPr>
  </w:style>
  <w:style w:type="paragraph" w:customStyle="1" w:styleId="Style104">
    <w:name w:val="Style104"/>
    <w:basedOn w:val="a2"/>
    <w:uiPriority w:val="99"/>
    <w:rsid w:val="0097289A"/>
    <w:pPr>
      <w:spacing w:line="490" w:lineRule="exact"/>
      <w:ind w:firstLine="1070"/>
      <w:jc w:val="both"/>
    </w:pPr>
  </w:style>
  <w:style w:type="paragraph" w:styleId="ab">
    <w:name w:val="Normal (Web)"/>
    <w:basedOn w:val="a2"/>
    <w:uiPriority w:val="99"/>
    <w:unhideWhenUsed/>
    <w:rsid w:val="0097289A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FontStyle60">
    <w:name w:val="Font Style60"/>
    <w:uiPriority w:val="99"/>
    <w:rsid w:val="0097289A"/>
    <w:rPr>
      <w:rFonts w:ascii="Times New Roman" w:hAnsi="Times New Roman" w:cs="Times New Roman"/>
      <w:sz w:val="26"/>
      <w:szCs w:val="26"/>
    </w:rPr>
  </w:style>
  <w:style w:type="paragraph" w:styleId="ac">
    <w:name w:val="Plain Text"/>
    <w:basedOn w:val="a2"/>
    <w:link w:val="ad"/>
    <w:uiPriority w:val="99"/>
    <w:unhideWhenUsed/>
    <w:rsid w:val="0097289A"/>
    <w:pPr>
      <w:widowControl/>
      <w:autoSpaceDE/>
      <w:autoSpaceDN/>
      <w:adjustRightInd/>
    </w:pPr>
    <w:rPr>
      <w:rFonts w:ascii="Consolas" w:eastAsia="Calibri" w:hAnsi="Consolas"/>
      <w:sz w:val="21"/>
      <w:szCs w:val="21"/>
      <w:lang w:eastAsia="en-US"/>
    </w:rPr>
  </w:style>
  <w:style w:type="character" w:customStyle="1" w:styleId="ad">
    <w:name w:val="Текст Знак"/>
    <w:basedOn w:val="a3"/>
    <w:link w:val="ac"/>
    <w:uiPriority w:val="99"/>
    <w:rsid w:val="0097289A"/>
    <w:rPr>
      <w:rFonts w:ascii="Consolas" w:eastAsia="Calibri" w:hAnsi="Consolas" w:cs="Times New Roman"/>
      <w:sz w:val="21"/>
      <w:szCs w:val="21"/>
    </w:rPr>
  </w:style>
  <w:style w:type="paragraph" w:styleId="ae">
    <w:name w:val="Balloon Text"/>
    <w:basedOn w:val="a2"/>
    <w:link w:val="af"/>
    <w:uiPriority w:val="99"/>
    <w:semiHidden/>
    <w:unhideWhenUsed/>
    <w:rsid w:val="00F0685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semiHidden/>
    <w:rsid w:val="00F06852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2"/>
    <w:link w:val="af1"/>
    <w:uiPriority w:val="99"/>
    <w:semiHidden/>
    <w:unhideWhenUsed/>
    <w:rsid w:val="00FA18C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3"/>
    <w:link w:val="af0"/>
    <w:uiPriority w:val="99"/>
    <w:semiHidden/>
    <w:rsid w:val="00FA18C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567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ubtle Emphasis"/>
    <w:basedOn w:val="a3"/>
    <w:uiPriority w:val="19"/>
    <w:qFormat/>
    <w:rsid w:val="00551CD8"/>
    <w:rPr>
      <w:i/>
      <w:iCs/>
      <w:color w:val="808080" w:themeColor="text1" w:themeTint="7F"/>
    </w:rPr>
  </w:style>
  <w:style w:type="paragraph" w:customStyle="1" w:styleId="a0">
    <w:name w:val="пункт ТЗ"/>
    <w:basedOn w:val="a9"/>
    <w:link w:val="af4"/>
    <w:rsid w:val="005A3E6F"/>
    <w:pPr>
      <w:numPr>
        <w:numId w:val="13"/>
      </w:numPr>
    </w:pPr>
    <w:rPr>
      <w:rFonts w:ascii="Times New Roman" w:hAnsi="Times New Roman"/>
      <w:b/>
      <w:sz w:val="24"/>
      <w:szCs w:val="24"/>
    </w:rPr>
  </w:style>
  <w:style w:type="paragraph" w:customStyle="1" w:styleId="af5">
    <w:name w:val="Пункт ТЗ"/>
    <w:basedOn w:val="a0"/>
    <w:link w:val="af6"/>
    <w:rsid w:val="005A3E6F"/>
  </w:style>
  <w:style w:type="character" w:customStyle="1" w:styleId="aa">
    <w:name w:val="Абзац списка Знак"/>
    <w:basedOn w:val="a3"/>
    <w:link w:val="a9"/>
    <w:uiPriority w:val="34"/>
    <w:rsid w:val="005A3E6F"/>
    <w:rPr>
      <w:rFonts w:ascii="Calibri" w:eastAsia="Calibri" w:hAnsi="Calibri" w:cs="Times New Roman"/>
    </w:rPr>
  </w:style>
  <w:style w:type="character" w:customStyle="1" w:styleId="af4">
    <w:name w:val="пункт ТЗ Знак"/>
    <w:basedOn w:val="aa"/>
    <w:link w:val="a0"/>
    <w:rsid w:val="005A3E6F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af7">
    <w:name w:val="Пункт в ТЗ"/>
    <w:basedOn w:val="af5"/>
    <w:link w:val="af8"/>
    <w:qFormat/>
    <w:rsid w:val="00082A97"/>
    <w:pPr>
      <w:spacing w:before="200"/>
      <w:ind w:left="567" w:hanging="567"/>
    </w:pPr>
    <w:rPr>
      <w:sz w:val="26"/>
    </w:rPr>
  </w:style>
  <w:style w:type="character" w:customStyle="1" w:styleId="af6">
    <w:name w:val="Пункт ТЗ Знак"/>
    <w:basedOn w:val="af4"/>
    <w:link w:val="af5"/>
    <w:rsid w:val="005A3E6F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af9">
    <w:name w:val="Абзац в ТЗ"/>
    <w:basedOn w:val="a2"/>
    <w:link w:val="afa"/>
    <w:qFormat/>
    <w:rsid w:val="00082A97"/>
    <w:pPr>
      <w:ind w:left="284" w:firstLine="567"/>
      <w:jc w:val="both"/>
    </w:pPr>
    <w:rPr>
      <w:sz w:val="26"/>
    </w:rPr>
  </w:style>
  <w:style w:type="character" w:customStyle="1" w:styleId="af8">
    <w:name w:val="Пункт в ТЗ Знак"/>
    <w:basedOn w:val="af6"/>
    <w:link w:val="af7"/>
    <w:rsid w:val="00082A97"/>
    <w:rPr>
      <w:rFonts w:ascii="Times New Roman" w:eastAsia="Calibri" w:hAnsi="Times New Roman" w:cs="Times New Roman"/>
      <w:b/>
      <w:sz w:val="26"/>
      <w:szCs w:val="24"/>
    </w:rPr>
  </w:style>
  <w:style w:type="paragraph" w:customStyle="1" w:styleId="a">
    <w:name w:val="Подпункт в ТЗ"/>
    <w:basedOn w:val="a0"/>
    <w:link w:val="afb"/>
    <w:qFormat/>
    <w:rsid w:val="00082A97"/>
    <w:pPr>
      <w:numPr>
        <w:ilvl w:val="1"/>
        <w:numId w:val="17"/>
      </w:numPr>
      <w:spacing w:before="200"/>
      <w:ind w:left="788" w:hanging="431"/>
    </w:pPr>
    <w:rPr>
      <w:sz w:val="26"/>
    </w:rPr>
  </w:style>
  <w:style w:type="character" w:customStyle="1" w:styleId="afa">
    <w:name w:val="Абзац в ТЗ Знак"/>
    <w:basedOn w:val="a3"/>
    <w:link w:val="af9"/>
    <w:rsid w:val="00082A9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a1">
    <w:name w:val="Маркер в ТЗ"/>
    <w:basedOn w:val="a9"/>
    <w:link w:val="afc"/>
    <w:qFormat/>
    <w:rsid w:val="00082A97"/>
    <w:pPr>
      <w:numPr>
        <w:numId w:val="18"/>
      </w:numPr>
      <w:spacing w:line="240" w:lineRule="auto"/>
      <w:jc w:val="both"/>
    </w:pPr>
    <w:rPr>
      <w:rFonts w:ascii="Times New Roman" w:hAnsi="Times New Roman"/>
      <w:sz w:val="26"/>
      <w:szCs w:val="24"/>
    </w:rPr>
  </w:style>
  <w:style w:type="character" w:customStyle="1" w:styleId="afb">
    <w:name w:val="Подпункт в ТЗ Знак"/>
    <w:basedOn w:val="af4"/>
    <w:link w:val="a"/>
    <w:rsid w:val="00082A97"/>
    <w:rPr>
      <w:rFonts w:ascii="Times New Roman" w:eastAsia="Calibri" w:hAnsi="Times New Roman" w:cs="Times New Roman"/>
      <w:b/>
      <w:sz w:val="26"/>
      <w:szCs w:val="24"/>
    </w:rPr>
  </w:style>
  <w:style w:type="character" w:customStyle="1" w:styleId="afc">
    <w:name w:val="Маркер в ТЗ Знак"/>
    <w:basedOn w:val="aa"/>
    <w:link w:val="a1"/>
    <w:rsid w:val="00082A97"/>
    <w:rPr>
      <w:rFonts w:ascii="Times New Roman" w:eastAsia="Calibri" w:hAnsi="Times New Roman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1FCDC-5004-445B-8098-05618F996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7</Pages>
  <Words>1949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VilkovaTA</dc:creator>
  <cp:lastModifiedBy>Багдасаров Юрий Юрьевич</cp:lastModifiedBy>
  <cp:revision>34</cp:revision>
  <cp:lastPrinted>2016-06-21T13:35:00Z</cp:lastPrinted>
  <dcterms:created xsi:type="dcterms:W3CDTF">2015-04-29T06:40:00Z</dcterms:created>
  <dcterms:modified xsi:type="dcterms:W3CDTF">2016-06-28T07:26:00Z</dcterms:modified>
</cp:coreProperties>
</file>