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7266B9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F172CC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F172CC" w:rsidRPr="00A26B34">
        <w:rPr>
          <w:rFonts w:ascii="Times New Roman" w:hAnsi="Times New Roman" w:cs="Times New Roman"/>
          <w:sz w:val="20"/>
          <w:szCs w:val="20"/>
        </w:rPr>
        <w:t>3</w:t>
      </w:r>
      <w:r w:rsidR="006D6B18" w:rsidRPr="0058243E">
        <w:rPr>
          <w:rFonts w:ascii="Times New Roman" w:hAnsi="Times New Roman" w:cs="Times New Roman"/>
          <w:sz w:val="20"/>
          <w:szCs w:val="20"/>
        </w:rPr>
        <w:t xml:space="preserve"> к </w:t>
      </w:r>
      <w:r w:rsidR="00F172CC">
        <w:rPr>
          <w:rFonts w:ascii="Times New Roman" w:hAnsi="Times New Roman" w:cs="Times New Roman"/>
          <w:sz w:val="20"/>
          <w:szCs w:val="20"/>
        </w:rPr>
        <w:t>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58243E" w:rsidP="007266B9">
      <w:pPr>
        <w:pStyle w:val="a3"/>
        <w:ind w:left="10773" w:hanging="1077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</w:t>
      </w:r>
      <w:r w:rsidR="00A10AF2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7266B9">
        <w:rPr>
          <w:rFonts w:ascii="Times New Roman" w:hAnsi="Times New Roman" w:cs="Times New Roman"/>
          <w:sz w:val="20"/>
          <w:szCs w:val="20"/>
        </w:rPr>
        <w:t xml:space="preserve">    </w:t>
      </w:r>
      <w:r>
        <w:rPr>
          <w:rFonts w:ascii="Times New Roman" w:hAnsi="Times New Roman" w:cs="Times New Roman"/>
          <w:sz w:val="20"/>
          <w:szCs w:val="20"/>
        </w:rPr>
        <w:t>«</w:t>
      </w:r>
      <w:r w:rsidR="00522F01">
        <w:rPr>
          <w:rFonts w:ascii="Times New Roman" w:hAnsi="Times New Roman" w:cs="Times New Roman"/>
          <w:sz w:val="20"/>
          <w:szCs w:val="20"/>
        </w:rPr>
        <w:t>Обследование баков ТЭЦ</w:t>
      </w:r>
      <w:r w:rsidR="00A10AF2">
        <w:rPr>
          <w:rFonts w:ascii="Times New Roman" w:hAnsi="Times New Roman" w:cs="Times New Roman"/>
          <w:sz w:val="20"/>
          <w:szCs w:val="20"/>
        </w:rPr>
        <w:t xml:space="preserve"> – </w:t>
      </w:r>
      <w:r w:rsidR="00F421B9">
        <w:rPr>
          <w:rFonts w:ascii="Times New Roman" w:hAnsi="Times New Roman" w:cs="Times New Roman"/>
          <w:sz w:val="20"/>
          <w:szCs w:val="20"/>
        </w:rPr>
        <w:t xml:space="preserve"> </w:t>
      </w:r>
      <w:r w:rsidR="00A10AF2">
        <w:rPr>
          <w:rFonts w:ascii="Times New Roman" w:hAnsi="Times New Roman" w:cs="Times New Roman"/>
          <w:sz w:val="20"/>
          <w:szCs w:val="20"/>
        </w:rPr>
        <w:t>филиалов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D13061">
        <w:rPr>
          <w:rFonts w:ascii="Times New Roman" w:hAnsi="Times New Roman" w:cs="Times New Roman"/>
          <w:sz w:val="20"/>
          <w:szCs w:val="20"/>
        </w:rPr>
        <w:t>П</w:t>
      </w:r>
      <w:r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DC18DB" w:rsidRDefault="0066018E" w:rsidP="0066018E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</w:t>
      </w:r>
      <w:r w:rsidR="007266B9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366418" w:rsidRPr="00F172CC" w:rsidRDefault="00366418" w:rsidP="00F732E2">
      <w:pPr>
        <w:pStyle w:val="a3"/>
        <w:ind w:left="11328" w:firstLine="708"/>
        <w:rPr>
          <w:rFonts w:ascii="Times New Roman" w:hAnsi="Times New Roman" w:cs="Times New Roman"/>
          <w:b/>
          <w:sz w:val="24"/>
          <w:szCs w:val="24"/>
        </w:rPr>
      </w:pPr>
      <w:r w:rsidRPr="00F172CC">
        <w:rPr>
          <w:rFonts w:ascii="Times New Roman" w:hAnsi="Times New Roman" w:cs="Times New Roman"/>
          <w:b/>
          <w:sz w:val="24"/>
          <w:szCs w:val="24"/>
        </w:rPr>
        <w:t>Утве</w:t>
      </w:r>
      <w:r w:rsidR="0066018E" w:rsidRPr="00F172CC">
        <w:rPr>
          <w:rFonts w:ascii="Times New Roman" w:hAnsi="Times New Roman" w:cs="Times New Roman"/>
          <w:b/>
          <w:sz w:val="24"/>
          <w:szCs w:val="24"/>
        </w:rPr>
        <w:t>рждаю</w:t>
      </w:r>
    </w:p>
    <w:p w:rsidR="0066018E" w:rsidRDefault="000B5776" w:rsidP="00F732E2">
      <w:pPr>
        <w:pStyle w:val="a3"/>
        <w:ind w:left="1203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инженер ТЭЦ-</w:t>
      </w:r>
      <w:r w:rsidR="0060133E">
        <w:rPr>
          <w:rFonts w:ascii="Times New Roman" w:hAnsi="Times New Roman" w:cs="Times New Roman"/>
          <w:b/>
          <w:sz w:val="24"/>
          <w:szCs w:val="24"/>
        </w:rPr>
        <w:t>25</w:t>
      </w:r>
      <w:r w:rsidR="00F172C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172CC" w:rsidRDefault="00F172CC" w:rsidP="00F732E2">
      <w:pPr>
        <w:pStyle w:val="a3"/>
        <w:spacing w:line="360" w:lineRule="auto"/>
        <w:ind w:left="11470" w:firstLine="56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D13061">
        <w:rPr>
          <w:rFonts w:ascii="Times New Roman" w:hAnsi="Times New Roman" w:cs="Times New Roman"/>
          <w:b/>
          <w:sz w:val="24"/>
          <w:szCs w:val="24"/>
        </w:rPr>
        <w:t>П</w:t>
      </w:r>
      <w:r>
        <w:rPr>
          <w:rFonts w:ascii="Times New Roman" w:hAnsi="Times New Roman" w:cs="Times New Roman"/>
          <w:b/>
          <w:sz w:val="24"/>
          <w:szCs w:val="24"/>
        </w:rPr>
        <w:t>АО «Мосэнерго»</w:t>
      </w:r>
    </w:p>
    <w:p w:rsidR="0060133E" w:rsidRPr="00F172CC" w:rsidRDefault="00F732E2" w:rsidP="00F732E2">
      <w:pPr>
        <w:pStyle w:val="a3"/>
        <w:spacing w:line="360" w:lineRule="auto"/>
        <w:ind w:left="11329" w:firstLine="70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</w:t>
      </w:r>
      <w:r w:rsidR="00A30F61">
        <w:rPr>
          <w:rFonts w:ascii="Times New Roman" w:hAnsi="Times New Roman" w:cs="Times New Roman"/>
          <w:b/>
          <w:sz w:val="24"/>
          <w:szCs w:val="24"/>
        </w:rPr>
        <w:t>В.Ю. Петров</w:t>
      </w:r>
    </w:p>
    <w:p w:rsidR="00366418" w:rsidRPr="00F172CC" w:rsidRDefault="0066018E" w:rsidP="00F732E2">
      <w:pPr>
        <w:pStyle w:val="a3"/>
        <w:spacing w:line="360" w:lineRule="auto"/>
        <w:ind w:left="11329" w:firstLine="709"/>
        <w:rPr>
          <w:rFonts w:ascii="Times New Roman" w:hAnsi="Times New Roman" w:cs="Times New Roman"/>
          <w:b/>
          <w:sz w:val="24"/>
          <w:szCs w:val="24"/>
        </w:rPr>
      </w:pPr>
      <w:r w:rsidRPr="00F172CC">
        <w:rPr>
          <w:rFonts w:ascii="Times New Roman" w:hAnsi="Times New Roman" w:cs="Times New Roman"/>
          <w:b/>
          <w:sz w:val="24"/>
          <w:szCs w:val="24"/>
        </w:rPr>
        <w:t>«_</w:t>
      </w:r>
      <w:r w:rsidR="0058243E" w:rsidRPr="00F172CC">
        <w:rPr>
          <w:rFonts w:ascii="Times New Roman" w:hAnsi="Times New Roman" w:cs="Times New Roman"/>
          <w:b/>
          <w:sz w:val="24"/>
          <w:szCs w:val="24"/>
        </w:rPr>
        <w:t>__</w:t>
      </w:r>
      <w:r w:rsidR="00F172CC">
        <w:rPr>
          <w:rFonts w:ascii="Times New Roman" w:hAnsi="Times New Roman" w:cs="Times New Roman"/>
          <w:b/>
          <w:sz w:val="24"/>
          <w:szCs w:val="24"/>
        </w:rPr>
        <w:t>_»_________</w:t>
      </w:r>
      <w:r w:rsidRPr="00F172CC">
        <w:rPr>
          <w:rFonts w:ascii="Times New Roman" w:hAnsi="Times New Roman" w:cs="Times New Roman"/>
          <w:b/>
          <w:sz w:val="24"/>
          <w:szCs w:val="24"/>
        </w:rPr>
        <w:t>____201</w:t>
      </w:r>
      <w:r w:rsidR="00A30F61">
        <w:rPr>
          <w:rFonts w:ascii="Times New Roman" w:hAnsi="Times New Roman" w:cs="Times New Roman"/>
          <w:b/>
          <w:sz w:val="24"/>
          <w:szCs w:val="24"/>
        </w:rPr>
        <w:t>6</w:t>
      </w:r>
      <w:r w:rsidR="00F172CC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F421B9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проведения  услуг </w:t>
      </w:r>
      <w:r w:rsidR="00A10AF2">
        <w:rPr>
          <w:rFonts w:ascii="Times New Roman" w:hAnsi="Times New Roman" w:cs="Times New Roman"/>
          <w:b/>
          <w:sz w:val="24"/>
          <w:szCs w:val="24"/>
        </w:rPr>
        <w:t>«</w:t>
      </w:r>
      <w:r w:rsidR="001C7E5F">
        <w:rPr>
          <w:rFonts w:ascii="Times New Roman" w:hAnsi="Times New Roman" w:cs="Times New Roman"/>
          <w:b/>
          <w:sz w:val="24"/>
          <w:szCs w:val="24"/>
        </w:rPr>
        <w:t>Обследование</w:t>
      </w:r>
      <w:r w:rsidR="00A10AF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оборудования  ХВО  </w:t>
      </w:r>
      <w:r w:rsidR="000B5776">
        <w:rPr>
          <w:rFonts w:ascii="Times New Roman" w:hAnsi="Times New Roman" w:cs="Times New Roman"/>
          <w:b/>
          <w:sz w:val="24"/>
          <w:szCs w:val="24"/>
        </w:rPr>
        <w:t>ТЭЦ-</w:t>
      </w:r>
      <w:r w:rsidR="0060133E">
        <w:rPr>
          <w:rFonts w:ascii="Times New Roman" w:hAnsi="Times New Roman" w:cs="Times New Roman"/>
          <w:b/>
          <w:sz w:val="24"/>
          <w:szCs w:val="24"/>
        </w:rPr>
        <w:t>25</w:t>
      </w:r>
      <w:r w:rsidR="00F172C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D13061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A30F61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73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1984"/>
        <w:gridCol w:w="1985"/>
        <w:gridCol w:w="1134"/>
        <w:gridCol w:w="1843"/>
        <w:gridCol w:w="567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567"/>
        <w:gridCol w:w="567"/>
        <w:gridCol w:w="1276"/>
      </w:tblGrid>
      <w:tr w:rsidR="00B0252C" w:rsidRPr="00784DB2" w:rsidTr="00B0252C">
        <w:tc>
          <w:tcPr>
            <w:tcW w:w="568" w:type="dxa"/>
            <w:vMerge w:val="restart"/>
            <w:vAlign w:val="center"/>
          </w:tcPr>
          <w:p w:rsidR="00B0252C" w:rsidRPr="00784DB2" w:rsidRDefault="00B0252C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B0252C" w:rsidRPr="00784DB2" w:rsidRDefault="00B0252C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984" w:type="dxa"/>
            <w:vMerge w:val="restart"/>
            <w:vAlign w:val="center"/>
          </w:tcPr>
          <w:p w:rsidR="00B0252C" w:rsidRDefault="00B0252C" w:rsidP="00784DB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Наименование технического  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(бак</w:t>
            </w:r>
          </w:p>
          <w:p w:rsidR="00B0252C" w:rsidRPr="00F172CC" w:rsidRDefault="00B0252C" w:rsidP="00784DB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насос</w:t>
            </w:r>
            <w:r w:rsidRPr="00A26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трубо-провод</w:t>
            </w:r>
            <w:r w:rsidRPr="00A26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….)</w:t>
            </w:r>
            <w:r w:rsidRPr="00A26B3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станционный №</w:t>
            </w:r>
          </w:p>
        </w:tc>
        <w:tc>
          <w:tcPr>
            <w:tcW w:w="1985" w:type="dxa"/>
            <w:vMerge w:val="restart"/>
          </w:tcPr>
          <w:p w:rsidR="00B0252C" w:rsidRPr="00784DB2" w:rsidRDefault="00B0252C" w:rsidP="00E94849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Место установки</w:t>
            </w:r>
          </w:p>
          <w:p w:rsidR="00B0252C" w:rsidRPr="00784DB2" w:rsidRDefault="00B0252C" w:rsidP="00E94849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(здание, наимено-вание помещения</w:t>
            </w:r>
            <w:r w:rsidRPr="00F172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отм. …. м</w:t>
            </w: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vMerge w:val="restart"/>
          </w:tcPr>
          <w:p w:rsidR="00B0252C" w:rsidRPr="00784DB2" w:rsidRDefault="00B0252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Объем, м3</w:t>
            </w:r>
          </w:p>
        </w:tc>
        <w:tc>
          <w:tcPr>
            <w:tcW w:w="1843" w:type="dxa"/>
            <w:vMerge w:val="restart"/>
            <w:vAlign w:val="center"/>
          </w:tcPr>
          <w:p w:rsidR="00B0252C" w:rsidRPr="00784DB2" w:rsidRDefault="00B0252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6946" w:type="dxa"/>
            <w:gridSpan w:val="12"/>
          </w:tcPr>
          <w:p w:rsidR="00B0252C" w:rsidRPr="00784DB2" w:rsidRDefault="00B0252C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  <w:tc>
          <w:tcPr>
            <w:tcW w:w="1276" w:type="dxa"/>
            <w:vMerge w:val="restart"/>
            <w:vAlign w:val="center"/>
          </w:tcPr>
          <w:p w:rsidR="00B0252C" w:rsidRPr="00784DB2" w:rsidRDefault="00B0252C" w:rsidP="006B5772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DB2">
              <w:rPr>
                <w:rFonts w:ascii="Times New Roman" w:hAnsi="Times New Roman" w:cs="Times New Roman"/>
                <w:sz w:val="24"/>
                <w:szCs w:val="24"/>
              </w:rPr>
              <w:t>Исполнит.</w:t>
            </w:r>
          </w:p>
        </w:tc>
      </w:tr>
      <w:tr w:rsidR="00B0252C" w:rsidRPr="00784DB2" w:rsidTr="00B0252C">
        <w:tc>
          <w:tcPr>
            <w:tcW w:w="568" w:type="dxa"/>
            <w:vMerge/>
          </w:tcPr>
          <w:p w:rsidR="00B0252C" w:rsidRPr="00784DB2" w:rsidRDefault="00B0252C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</w:tcPr>
          <w:p w:rsidR="00B0252C" w:rsidRPr="00784DB2" w:rsidRDefault="00B0252C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0252C" w:rsidRPr="00784DB2" w:rsidRDefault="00B0252C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0252C" w:rsidRPr="00784DB2" w:rsidRDefault="00B0252C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B0252C" w:rsidRPr="00784DB2" w:rsidRDefault="00B0252C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янв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фев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март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апр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май</w:t>
            </w:r>
          </w:p>
        </w:tc>
        <w:tc>
          <w:tcPr>
            <w:tcW w:w="709" w:type="dxa"/>
            <w:vAlign w:val="center"/>
          </w:tcPr>
          <w:p w:rsidR="00B0252C" w:rsidRPr="004A19E5" w:rsidRDefault="00B0252C" w:rsidP="004A19E5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июн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июл</w:t>
            </w:r>
            <w:r>
              <w:rPr>
                <w:rFonts w:ascii="Times New Roman" w:hAnsi="Times New Roman" w:cs="Times New Roman"/>
              </w:rPr>
              <w:t>ь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авг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сент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окт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нояб</w:t>
            </w:r>
          </w:p>
        </w:tc>
        <w:tc>
          <w:tcPr>
            <w:tcW w:w="567" w:type="dxa"/>
            <w:vAlign w:val="center"/>
          </w:tcPr>
          <w:p w:rsidR="00B0252C" w:rsidRPr="004A19E5" w:rsidRDefault="00B0252C" w:rsidP="004A19E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4A19E5">
              <w:rPr>
                <w:rFonts w:ascii="Times New Roman" w:hAnsi="Times New Roman" w:cs="Times New Roman"/>
              </w:rPr>
              <w:t>дек</w:t>
            </w:r>
          </w:p>
        </w:tc>
        <w:tc>
          <w:tcPr>
            <w:tcW w:w="1276" w:type="dxa"/>
            <w:vMerge/>
          </w:tcPr>
          <w:p w:rsidR="00B0252C" w:rsidRPr="00784DB2" w:rsidRDefault="00B0252C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</w:tcPr>
          <w:p w:rsidR="00A30F61" w:rsidRPr="0051157E" w:rsidRDefault="00A30F61" w:rsidP="002A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химически-</w:t>
            </w:r>
            <w:proofErr w:type="spellStart"/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очищеннной</w:t>
            </w:r>
            <w:proofErr w:type="spellEnd"/>
            <w:r w:rsidRPr="0017365B">
              <w:rPr>
                <w:rFonts w:ascii="Times New Roman" w:hAnsi="Times New Roman" w:cs="Times New Roman"/>
                <w:sz w:val="20"/>
                <w:szCs w:val="20"/>
              </w:rPr>
              <w:t xml:space="preserve"> воды БХОВ №2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>Баковое хозяйство ХВО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Pr="00965792" w:rsidRDefault="00A30F61" w:rsidP="00D62827">
            <w:pPr>
              <w:pStyle w:val="2"/>
              <w:jc w:val="left"/>
              <w:outlineLvl w:val="1"/>
              <w:rPr>
                <w:b w:val="0"/>
                <w:szCs w:val="24"/>
              </w:rPr>
            </w:pPr>
            <w:r>
              <w:rPr>
                <w:b w:val="0"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Pr="00A30F61" w:rsidRDefault="00A30F61" w:rsidP="005328A3">
            <w:pPr>
              <w:pStyle w:val="a3"/>
              <w:rPr>
                <w:rFonts w:ascii="Times New Roman" w:hAnsi="Times New Roman" w:cs="Times New Roman"/>
                <w:b/>
                <w:sz w:val="56"/>
                <w:szCs w:val="24"/>
              </w:rPr>
            </w:pPr>
            <w:r w:rsidRPr="00A30F61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</w:tcPr>
          <w:p w:rsidR="00A30F61" w:rsidRPr="0051157E" w:rsidRDefault="00A30F61" w:rsidP="002A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известково-коагулированной воды БИКВ № 3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>Баковое хозяйство ХВО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826FF5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</w:tcPr>
          <w:p w:rsidR="00A30F61" w:rsidRPr="0051157E" w:rsidRDefault="00A30F61" w:rsidP="002A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1</w:t>
            </w:r>
          </w:p>
        </w:tc>
        <w:tc>
          <w:tcPr>
            <w:tcW w:w="1985" w:type="dxa"/>
          </w:tcPr>
          <w:p w:rsidR="00A30F61" w:rsidRPr="00A30F61" w:rsidRDefault="00A30F61" w:rsidP="00A3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>Баковое хозяйство ХВО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826FF5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</w:tcPr>
          <w:p w:rsidR="00A30F61" w:rsidRPr="0051157E" w:rsidRDefault="00A30F61" w:rsidP="002A3C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4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склада реагентов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826FF5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  <w:sz w:val="20"/>
                <w:szCs w:val="20"/>
              </w:rPr>
              <w:t>Бак раствора соли БРС № 5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склада реагентов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826FF5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производственного конденсата БПК № 2</w:t>
            </w:r>
          </w:p>
        </w:tc>
        <w:tc>
          <w:tcPr>
            <w:tcW w:w="1985" w:type="dxa"/>
          </w:tcPr>
          <w:p w:rsidR="00A30F61" w:rsidRPr="00B71B7C" w:rsidRDefault="00A30F61" w:rsidP="00A3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Очистных сооружений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D13061" w:rsidRDefault="00D13061" w:rsidP="002A3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  <w:bookmarkStart w:id="0" w:name="_GoBack"/>
            <w:bookmarkEnd w:id="0"/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6F540D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17365B">
              <w:rPr>
                <w:rFonts w:ascii="Times New Roman" w:hAnsi="Times New Roman" w:cs="Times New Roman"/>
              </w:rPr>
              <w:t>замазученного</w:t>
            </w:r>
            <w:proofErr w:type="spellEnd"/>
            <w:r w:rsidRPr="0017365B">
              <w:rPr>
                <w:rFonts w:ascii="Times New Roman" w:hAnsi="Times New Roman" w:cs="Times New Roman"/>
              </w:rPr>
              <w:t xml:space="preserve"> конденсата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>Баковое хозяйство ХВО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6F540D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8</w:t>
            </w:r>
          </w:p>
        </w:tc>
        <w:tc>
          <w:tcPr>
            <w:tcW w:w="1984" w:type="dxa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взрыхления  механических 2-х камерных фильтров БВМФ № 2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>Баковое хозяйство ХВО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6F540D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</w:tcPr>
          <w:p w:rsidR="00A30F61" w:rsidRPr="00DD13F6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Осветлитель № 1</w:t>
            </w:r>
          </w:p>
        </w:tc>
        <w:tc>
          <w:tcPr>
            <w:tcW w:w="1985" w:type="dxa"/>
          </w:tcPr>
          <w:p w:rsidR="00A30F61" w:rsidRPr="00B71B7C" w:rsidRDefault="00A30F61" w:rsidP="00D62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предварительной очистки воды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843" w:type="dxa"/>
            <w:shd w:val="clear" w:color="auto" w:fill="FFFFFF" w:themeFill="background1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:rsidR="00A30F61" w:rsidRPr="00784DB2" w:rsidRDefault="00A30F61" w:rsidP="00BA440E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30F61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CD475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A30F61" w:rsidRPr="00784DB2" w:rsidRDefault="00A30F61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A30F61" w:rsidRDefault="00A30F61" w:rsidP="00086DB5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Pr="00DD13F6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Осветлитель № </w:t>
            </w: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985" w:type="dxa"/>
          </w:tcPr>
          <w:p w:rsidR="00A30F61" w:rsidRPr="00B71B7C" w:rsidRDefault="00A30F61" w:rsidP="007A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предварительной очистки воды</w:t>
            </w:r>
          </w:p>
        </w:tc>
        <w:tc>
          <w:tcPr>
            <w:tcW w:w="1134" w:type="dxa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843" w:type="dxa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4C12DB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0F61" w:rsidRDefault="00A30F61" w:rsidP="007A66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Осветлитель № 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1985" w:type="dxa"/>
          </w:tcPr>
          <w:p w:rsidR="00A30F61" w:rsidRPr="00B71B7C" w:rsidRDefault="00A30F61" w:rsidP="00A30F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предварительной очистки воды</w:t>
            </w:r>
          </w:p>
        </w:tc>
        <w:tc>
          <w:tcPr>
            <w:tcW w:w="1134" w:type="dxa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480</w:t>
            </w:r>
          </w:p>
        </w:tc>
        <w:tc>
          <w:tcPr>
            <w:tcW w:w="1843" w:type="dxa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4C12DB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0F61" w:rsidRDefault="00A30F61" w:rsidP="007A66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</w:tcPr>
          <w:p w:rsidR="00A30F61" w:rsidRPr="00F2536B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нейтрализатор № 1 (ХВО)</w:t>
            </w:r>
          </w:p>
        </w:tc>
        <w:tc>
          <w:tcPr>
            <w:tcW w:w="1985" w:type="dxa"/>
          </w:tcPr>
          <w:p w:rsidR="00A30F61" w:rsidRPr="00B71B7C" w:rsidRDefault="00A30F61" w:rsidP="007A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предварительной очистки воды</w:t>
            </w:r>
          </w:p>
        </w:tc>
        <w:tc>
          <w:tcPr>
            <w:tcW w:w="1134" w:type="dxa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550</w:t>
            </w:r>
          </w:p>
        </w:tc>
        <w:tc>
          <w:tcPr>
            <w:tcW w:w="1843" w:type="dxa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4C12DB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0F61" w:rsidRDefault="00A30F61" w:rsidP="007A66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</w:tcPr>
          <w:p w:rsidR="00A30F61" w:rsidRPr="00F2536B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Приемный резервуар № 2</w:t>
            </w:r>
          </w:p>
        </w:tc>
        <w:tc>
          <w:tcPr>
            <w:tcW w:w="1985" w:type="dxa"/>
          </w:tcPr>
          <w:p w:rsidR="00A30F61" w:rsidRPr="00B71B7C" w:rsidRDefault="00A30F61" w:rsidP="007A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Очистных сооружений</w:t>
            </w:r>
          </w:p>
        </w:tc>
        <w:tc>
          <w:tcPr>
            <w:tcW w:w="1134" w:type="dxa"/>
            <w:vAlign w:val="center"/>
          </w:tcPr>
          <w:p w:rsidR="00A30F61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843" w:type="dxa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4C12DB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0F61" w:rsidRDefault="00A30F61" w:rsidP="007A66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0F61" w:rsidRPr="00784DB2" w:rsidTr="00A30F61">
        <w:tc>
          <w:tcPr>
            <w:tcW w:w="568" w:type="dxa"/>
          </w:tcPr>
          <w:p w:rsidR="00A30F61" w:rsidRDefault="00A30F61" w:rsidP="001C7E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</w:tcPr>
          <w:p w:rsidR="00A30F61" w:rsidRPr="00F2536B" w:rsidRDefault="00A30F61" w:rsidP="002A3CB1">
            <w:pPr>
              <w:jc w:val="center"/>
              <w:rPr>
                <w:rFonts w:ascii="Times New Roman" w:hAnsi="Times New Roman" w:cs="Times New Roman"/>
              </w:rPr>
            </w:pPr>
            <w:r w:rsidRPr="0017365B">
              <w:rPr>
                <w:rFonts w:ascii="Times New Roman" w:hAnsi="Times New Roman" w:cs="Times New Roman"/>
              </w:rPr>
              <w:t>Бак резервный</w:t>
            </w:r>
          </w:p>
        </w:tc>
        <w:tc>
          <w:tcPr>
            <w:tcW w:w="1985" w:type="dxa"/>
          </w:tcPr>
          <w:p w:rsidR="00A30F61" w:rsidRPr="00B71B7C" w:rsidRDefault="00A30F61" w:rsidP="007A66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157E">
              <w:rPr>
                <w:rFonts w:ascii="Times New Roman" w:hAnsi="Times New Roman" w:cs="Times New Roman"/>
                <w:sz w:val="20"/>
                <w:szCs w:val="20"/>
              </w:rPr>
              <w:t xml:space="preserve">Баковое хозяйство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Очистных сооружений</w:t>
            </w:r>
          </w:p>
        </w:tc>
        <w:tc>
          <w:tcPr>
            <w:tcW w:w="1134" w:type="dxa"/>
            <w:vAlign w:val="center"/>
          </w:tcPr>
          <w:p w:rsidR="00A30F61" w:rsidRPr="0017365B" w:rsidRDefault="00A30F61" w:rsidP="002A3CB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100</w:t>
            </w:r>
          </w:p>
        </w:tc>
        <w:tc>
          <w:tcPr>
            <w:tcW w:w="1843" w:type="dxa"/>
          </w:tcPr>
          <w:p w:rsidR="00A30F61" w:rsidRDefault="00A30F61">
            <w:r w:rsidRPr="00D86491">
              <w:rPr>
                <w:b/>
                <w:szCs w:val="24"/>
              </w:rPr>
              <w:t>Обследование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D9D9D9" w:themeFill="background1" w:themeFillShade="D9"/>
          </w:tcPr>
          <w:p w:rsidR="00A30F61" w:rsidRDefault="00A30F61">
            <w:r w:rsidRPr="004C12DB">
              <w:rPr>
                <w:rFonts w:ascii="Times New Roman" w:hAnsi="Times New Roman" w:cs="Times New Roman"/>
                <w:b/>
                <w:sz w:val="56"/>
                <w:szCs w:val="24"/>
              </w:rPr>
              <w:t>+</w:t>
            </w: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A30F61" w:rsidRPr="00784DB2" w:rsidRDefault="00A30F61" w:rsidP="007A66C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A30F61" w:rsidRDefault="00A30F61" w:rsidP="007A66C7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94467" w:rsidRPr="00784DB2" w:rsidRDefault="000B2685" w:rsidP="00D537A5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33E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</w:t>
      </w:r>
      <w:r w:rsidR="0042050A" w:rsidRPr="00784DB2"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F421B9" w:rsidRPr="00784DB2">
        <w:rPr>
          <w:rFonts w:ascii="Times New Roman" w:hAnsi="Times New Roman" w:cs="Times New Roman"/>
          <w:b/>
          <w:sz w:val="24"/>
          <w:szCs w:val="24"/>
        </w:rPr>
        <w:t>Х</w:t>
      </w:r>
      <w:r w:rsidR="0058243E" w:rsidRPr="00784DB2">
        <w:rPr>
          <w:rFonts w:ascii="Times New Roman" w:hAnsi="Times New Roman" w:cs="Times New Roman"/>
          <w:b/>
          <w:sz w:val="24"/>
          <w:szCs w:val="24"/>
        </w:rPr>
        <w:t xml:space="preserve">С   </w:t>
      </w:r>
      <w:r w:rsidR="00B45017" w:rsidRPr="00784DB2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172CC">
        <w:rPr>
          <w:rFonts w:ascii="Times New Roman" w:hAnsi="Times New Roman" w:cs="Times New Roman"/>
          <w:b/>
          <w:sz w:val="24"/>
          <w:szCs w:val="24"/>
        </w:rPr>
        <w:t xml:space="preserve">                      </w:t>
      </w:r>
      <w:r w:rsidR="00F732E2">
        <w:rPr>
          <w:rFonts w:ascii="Times New Roman" w:hAnsi="Times New Roman" w:cs="Times New Roman"/>
          <w:b/>
          <w:sz w:val="24"/>
          <w:szCs w:val="24"/>
        </w:rPr>
        <w:t>Гиневский А.И.</w:t>
      </w:r>
      <w:r w:rsidR="00F172CC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B45017" w:rsidRPr="00784DB2">
        <w:rPr>
          <w:rFonts w:ascii="Times New Roman" w:hAnsi="Times New Roman" w:cs="Times New Roman"/>
          <w:b/>
          <w:sz w:val="24"/>
          <w:szCs w:val="24"/>
        </w:rPr>
        <w:t xml:space="preserve">              </w:t>
      </w:r>
    </w:p>
    <w:sectPr w:rsidR="00B94467" w:rsidRPr="00784DB2" w:rsidSect="00DC18DB"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D6B18"/>
    <w:rsid w:val="00002FAF"/>
    <w:rsid w:val="00004422"/>
    <w:rsid w:val="00007D82"/>
    <w:rsid w:val="000618EF"/>
    <w:rsid w:val="000A5ADB"/>
    <w:rsid w:val="000B2685"/>
    <w:rsid w:val="000B5776"/>
    <w:rsid w:val="000C1807"/>
    <w:rsid w:val="000D4C0D"/>
    <w:rsid w:val="0012015D"/>
    <w:rsid w:val="00185900"/>
    <w:rsid w:val="001C35C9"/>
    <w:rsid w:val="001C6135"/>
    <w:rsid w:val="001C7E5F"/>
    <w:rsid w:val="001F42A4"/>
    <w:rsid w:val="001F453D"/>
    <w:rsid w:val="00242A73"/>
    <w:rsid w:val="00260F47"/>
    <w:rsid w:val="0027657A"/>
    <w:rsid w:val="002A2469"/>
    <w:rsid w:val="002B4EFA"/>
    <w:rsid w:val="002C683F"/>
    <w:rsid w:val="00366418"/>
    <w:rsid w:val="0040414D"/>
    <w:rsid w:val="0042050A"/>
    <w:rsid w:val="00436D6A"/>
    <w:rsid w:val="00480511"/>
    <w:rsid w:val="00496EBB"/>
    <w:rsid w:val="004A19E5"/>
    <w:rsid w:val="004B494F"/>
    <w:rsid w:val="004C5202"/>
    <w:rsid w:val="004F0AAD"/>
    <w:rsid w:val="00510CAA"/>
    <w:rsid w:val="00522F01"/>
    <w:rsid w:val="0058243E"/>
    <w:rsid w:val="005E3940"/>
    <w:rsid w:val="0060133E"/>
    <w:rsid w:val="00642FCC"/>
    <w:rsid w:val="0066018E"/>
    <w:rsid w:val="00670DA3"/>
    <w:rsid w:val="0067732B"/>
    <w:rsid w:val="006B5772"/>
    <w:rsid w:val="006C4C0E"/>
    <w:rsid w:val="006D6B18"/>
    <w:rsid w:val="0070613D"/>
    <w:rsid w:val="0071716F"/>
    <w:rsid w:val="007242A2"/>
    <w:rsid w:val="007266B9"/>
    <w:rsid w:val="0073115E"/>
    <w:rsid w:val="00760621"/>
    <w:rsid w:val="00762F34"/>
    <w:rsid w:val="007713DE"/>
    <w:rsid w:val="00784DB2"/>
    <w:rsid w:val="0078614E"/>
    <w:rsid w:val="00822074"/>
    <w:rsid w:val="00823192"/>
    <w:rsid w:val="00845F0F"/>
    <w:rsid w:val="008612BA"/>
    <w:rsid w:val="008A608C"/>
    <w:rsid w:val="008B7A5D"/>
    <w:rsid w:val="009177BB"/>
    <w:rsid w:val="00923B8E"/>
    <w:rsid w:val="009649C2"/>
    <w:rsid w:val="00971E66"/>
    <w:rsid w:val="009B1D94"/>
    <w:rsid w:val="009F2B1F"/>
    <w:rsid w:val="00A10AF2"/>
    <w:rsid w:val="00A255D9"/>
    <w:rsid w:val="00A26B34"/>
    <w:rsid w:val="00A30F61"/>
    <w:rsid w:val="00A41B04"/>
    <w:rsid w:val="00A90BDD"/>
    <w:rsid w:val="00AB30E5"/>
    <w:rsid w:val="00AB34B4"/>
    <w:rsid w:val="00B0252C"/>
    <w:rsid w:val="00B342F0"/>
    <w:rsid w:val="00B45017"/>
    <w:rsid w:val="00B94467"/>
    <w:rsid w:val="00BC040B"/>
    <w:rsid w:val="00C86BCB"/>
    <w:rsid w:val="00CD4750"/>
    <w:rsid w:val="00CE7CBC"/>
    <w:rsid w:val="00D067B9"/>
    <w:rsid w:val="00D072FB"/>
    <w:rsid w:val="00D13061"/>
    <w:rsid w:val="00D252C0"/>
    <w:rsid w:val="00D537A5"/>
    <w:rsid w:val="00D5737C"/>
    <w:rsid w:val="00D61FDE"/>
    <w:rsid w:val="00D73EC1"/>
    <w:rsid w:val="00D76ED3"/>
    <w:rsid w:val="00D90339"/>
    <w:rsid w:val="00D946FA"/>
    <w:rsid w:val="00DA1894"/>
    <w:rsid w:val="00DC18DB"/>
    <w:rsid w:val="00E4497E"/>
    <w:rsid w:val="00E94849"/>
    <w:rsid w:val="00EC179B"/>
    <w:rsid w:val="00EE1A5E"/>
    <w:rsid w:val="00F172CC"/>
    <w:rsid w:val="00F2655D"/>
    <w:rsid w:val="00F421B9"/>
    <w:rsid w:val="00F732E2"/>
    <w:rsid w:val="00F779AE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14E"/>
  </w:style>
  <w:style w:type="paragraph" w:styleId="2">
    <w:name w:val="heading 2"/>
    <w:basedOn w:val="a"/>
    <w:next w:val="a"/>
    <w:link w:val="20"/>
    <w:uiPriority w:val="9"/>
    <w:qFormat/>
    <w:rsid w:val="00242A73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242A73"/>
    <w:rPr>
      <w:rFonts w:ascii="Times New Roman" w:eastAsia="Times New Roman" w:hAnsi="Times New Roman" w:cs="Times New Roman"/>
      <w:b/>
      <w:bCs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Гиневский Алексей Иванович</cp:lastModifiedBy>
  <cp:revision>7</cp:revision>
  <dcterms:created xsi:type="dcterms:W3CDTF">2014-06-04T10:44:00Z</dcterms:created>
  <dcterms:modified xsi:type="dcterms:W3CDTF">2016-02-09T11:36:00Z</dcterms:modified>
</cp:coreProperties>
</file>