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9306F">
        <w:rPr>
          <w:rFonts w:ascii="Times New Roman" w:hAnsi="Times New Roman" w:cs="Times New Roman"/>
          <w:b/>
          <w:sz w:val="24"/>
          <w:szCs w:val="24"/>
        </w:rPr>
        <w:t>12 -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DD13F6" w:rsidTr="00605563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237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605563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605563">
        <w:tc>
          <w:tcPr>
            <w:tcW w:w="545" w:type="dxa"/>
          </w:tcPr>
          <w:p w:rsidR="00E91BFC" w:rsidRPr="00DD13F6" w:rsidRDefault="001D1282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</w:tcPr>
          <w:p w:rsidR="00BA6529" w:rsidRPr="00E255AD" w:rsidRDefault="003E3AF5" w:rsidP="003E3A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Бак хим. очищ</w:t>
            </w:r>
            <w:r w:rsidR="00E255AD">
              <w:rPr>
                <w:rFonts w:ascii="Times New Roman" w:hAnsi="Times New Roman" w:cs="Times New Roman"/>
                <w:sz w:val="24"/>
                <w:szCs w:val="24"/>
              </w:rPr>
              <w:t>енной воды №1</w:t>
            </w:r>
            <w:r w:rsidR="007311F2">
              <w:rPr>
                <w:rFonts w:ascii="Times New Roman" w:hAnsi="Times New Roman" w:cs="Times New Roman"/>
                <w:sz w:val="24"/>
                <w:szCs w:val="24"/>
              </w:rPr>
              <w:t>, на улице между ГК</w:t>
            </w:r>
            <w:r w:rsidR="00B5269D">
              <w:rPr>
                <w:rFonts w:ascii="Times New Roman" w:hAnsi="Times New Roman" w:cs="Times New Roman"/>
                <w:sz w:val="24"/>
                <w:szCs w:val="24"/>
              </w:rPr>
              <w:t xml:space="preserve"> и КРУЭ</w:t>
            </w:r>
          </w:p>
        </w:tc>
        <w:tc>
          <w:tcPr>
            <w:tcW w:w="1701" w:type="dxa"/>
          </w:tcPr>
          <w:p w:rsidR="00E91BFC" w:rsidRPr="00DD13F6" w:rsidRDefault="007311F2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985" w:type="dxa"/>
          </w:tcPr>
          <w:p w:rsidR="00E91BFC" w:rsidRPr="00DD13F6" w:rsidRDefault="00B5269D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года 9 месяцев</w:t>
            </w:r>
          </w:p>
        </w:tc>
        <w:tc>
          <w:tcPr>
            <w:tcW w:w="1701" w:type="dxa"/>
          </w:tcPr>
          <w:p w:rsidR="00E91BFC" w:rsidRPr="00DD13F6" w:rsidRDefault="003E3AF5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E91BFC" w:rsidRPr="00DD13F6" w:rsidRDefault="006E4869" w:rsidP="00460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E91BFC" w:rsidRPr="00DD13F6" w:rsidRDefault="006E4869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51" w:type="dxa"/>
          </w:tcPr>
          <w:p w:rsidR="00E91BFC" w:rsidRPr="00DD13F6" w:rsidRDefault="003E3AF5" w:rsidP="00460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01" w:type="dxa"/>
          </w:tcPr>
          <w:p w:rsidR="00E91BFC" w:rsidRPr="00DD13F6" w:rsidRDefault="00E91BFC" w:rsidP="0046033C">
            <w:pPr>
              <w:rPr>
                <w:rFonts w:ascii="Times New Roman" w:hAnsi="Times New Roman" w:cs="Times New Roman"/>
              </w:rPr>
            </w:pPr>
          </w:p>
        </w:tc>
      </w:tr>
      <w:tr w:rsidR="00BA6529" w:rsidRPr="00DD13F6" w:rsidTr="00605563">
        <w:tc>
          <w:tcPr>
            <w:tcW w:w="545" w:type="dxa"/>
          </w:tcPr>
          <w:p w:rsidR="00BA6529" w:rsidRPr="00DD13F6" w:rsidRDefault="00BA652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</w:tcPr>
          <w:p w:rsidR="00BA6529" w:rsidRPr="00E255AD" w:rsidRDefault="00E255AD" w:rsidP="001D12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E3AF5">
              <w:rPr>
                <w:rFonts w:ascii="Times New Roman" w:hAnsi="Times New Roman" w:cs="Times New Roman"/>
                <w:sz w:val="24"/>
                <w:szCs w:val="24"/>
              </w:rPr>
              <w:t>Бак хим. очищ</w:t>
            </w:r>
            <w:r w:rsidRPr="00E255AD">
              <w:rPr>
                <w:rFonts w:ascii="Times New Roman" w:hAnsi="Times New Roman" w:cs="Times New Roman"/>
                <w:sz w:val="24"/>
                <w:szCs w:val="24"/>
              </w:rPr>
              <w:t>енной воды № 2</w:t>
            </w:r>
            <w:r w:rsidR="00B5269D">
              <w:rPr>
                <w:rFonts w:ascii="Times New Roman" w:hAnsi="Times New Roman" w:cs="Times New Roman"/>
                <w:sz w:val="24"/>
                <w:szCs w:val="24"/>
              </w:rPr>
              <w:t>, на улице между ГК и КРУЭ</w:t>
            </w:r>
          </w:p>
        </w:tc>
        <w:tc>
          <w:tcPr>
            <w:tcW w:w="1701" w:type="dxa"/>
          </w:tcPr>
          <w:p w:rsidR="00BA6529" w:rsidRPr="00DD13F6" w:rsidRDefault="007311F2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2013</w:t>
            </w:r>
          </w:p>
        </w:tc>
        <w:tc>
          <w:tcPr>
            <w:tcW w:w="1985" w:type="dxa"/>
          </w:tcPr>
          <w:p w:rsidR="00BA6529" w:rsidRPr="00DD13F6" w:rsidRDefault="00B5269D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года 9 месяцев</w:t>
            </w:r>
          </w:p>
        </w:tc>
        <w:tc>
          <w:tcPr>
            <w:tcW w:w="1701" w:type="dxa"/>
          </w:tcPr>
          <w:p w:rsidR="00BA6529" w:rsidRPr="00DD13F6" w:rsidRDefault="003E3AF5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BA6529" w:rsidRPr="00DD13F6" w:rsidRDefault="00BA6529" w:rsidP="00BA65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A6529" w:rsidRPr="00DD13F6" w:rsidRDefault="006E4869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</w:tcPr>
          <w:p w:rsidR="00BA6529" w:rsidRPr="00DD13F6" w:rsidRDefault="006E4869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851" w:type="dxa"/>
          </w:tcPr>
          <w:p w:rsidR="00BA6529" w:rsidRPr="00DD13F6" w:rsidRDefault="003E3AF5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701" w:type="dxa"/>
          </w:tcPr>
          <w:p w:rsidR="002A79C2" w:rsidRPr="00DD13F6" w:rsidRDefault="002A79C2" w:rsidP="001D1282">
            <w:pPr>
              <w:rPr>
                <w:rFonts w:ascii="Times New Roman" w:hAnsi="Times New Roman" w:cs="Times New Roman"/>
              </w:rPr>
            </w:pPr>
          </w:p>
        </w:tc>
      </w:tr>
      <w:tr w:rsidR="00BA6529" w:rsidRPr="00DD13F6" w:rsidTr="00605563">
        <w:tc>
          <w:tcPr>
            <w:tcW w:w="545" w:type="dxa"/>
          </w:tcPr>
          <w:p w:rsidR="00BA6529" w:rsidRPr="00DD13F6" w:rsidRDefault="00BA652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</w:tcPr>
          <w:p w:rsidR="00BA6529" w:rsidRPr="00DD13F6" w:rsidRDefault="00A8799A" w:rsidP="00BA6529">
            <w:pPr>
              <w:rPr>
                <w:rFonts w:ascii="Times New Roman" w:hAnsi="Times New Roman" w:cs="Times New Roman"/>
              </w:rPr>
            </w:pPr>
            <w:r w:rsidRPr="003E3AF5">
              <w:rPr>
                <w:rFonts w:ascii="Times New Roman" w:hAnsi="Times New Roman" w:cs="Times New Roman"/>
              </w:rPr>
              <w:t xml:space="preserve"> </w:t>
            </w:r>
            <w:r w:rsidR="00E255AD">
              <w:rPr>
                <w:rFonts w:ascii="Times New Roman" w:hAnsi="Times New Roman" w:cs="Times New Roman"/>
              </w:rPr>
              <w:t>Бак обессоленной воды № 2</w:t>
            </w:r>
            <w:r w:rsidR="007311F2">
              <w:rPr>
                <w:rFonts w:ascii="Times New Roman" w:hAnsi="Times New Roman" w:cs="Times New Roman"/>
              </w:rPr>
              <w:t xml:space="preserve"> на ули</w:t>
            </w:r>
            <w:r w:rsidR="00B5269D">
              <w:rPr>
                <w:rFonts w:ascii="Times New Roman" w:hAnsi="Times New Roman" w:cs="Times New Roman"/>
              </w:rPr>
              <w:t>це</w:t>
            </w:r>
            <w:r w:rsidR="007311F2">
              <w:rPr>
                <w:rFonts w:ascii="Times New Roman" w:hAnsi="Times New Roman" w:cs="Times New Roman"/>
              </w:rPr>
              <w:t xml:space="preserve"> в торце здания ЗРУ</w:t>
            </w:r>
          </w:p>
        </w:tc>
        <w:tc>
          <w:tcPr>
            <w:tcW w:w="1701" w:type="dxa"/>
          </w:tcPr>
          <w:p w:rsidR="00BA6529" w:rsidRPr="00DD13F6" w:rsidRDefault="007311F2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1979</w:t>
            </w:r>
          </w:p>
        </w:tc>
        <w:tc>
          <w:tcPr>
            <w:tcW w:w="1985" w:type="dxa"/>
          </w:tcPr>
          <w:p w:rsidR="00BA6529" w:rsidRPr="00DD13F6" w:rsidRDefault="007311F2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701" w:type="dxa"/>
          </w:tcPr>
          <w:p w:rsidR="00BA6529" w:rsidRPr="00DD13F6" w:rsidRDefault="003E3AF5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BA6529" w:rsidRPr="00DD13F6" w:rsidRDefault="00BA6529" w:rsidP="00BA652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A6529" w:rsidRPr="00DD13F6" w:rsidRDefault="007311F2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</w:t>
            </w:r>
          </w:p>
        </w:tc>
        <w:tc>
          <w:tcPr>
            <w:tcW w:w="850" w:type="dxa"/>
          </w:tcPr>
          <w:p w:rsidR="00BA6529" w:rsidRPr="00DD13F6" w:rsidRDefault="007311F2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8,3</w:t>
            </w:r>
          </w:p>
        </w:tc>
        <w:tc>
          <w:tcPr>
            <w:tcW w:w="851" w:type="dxa"/>
          </w:tcPr>
          <w:p w:rsidR="00BA6529" w:rsidRPr="00DD13F6" w:rsidRDefault="007311F2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1701" w:type="dxa"/>
          </w:tcPr>
          <w:p w:rsidR="002A79C2" w:rsidRPr="00DD13F6" w:rsidRDefault="007311F2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2011г. ЗАО «ЦРМЗ»</w:t>
            </w:r>
          </w:p>
        </w:tc>
      </w:tr>
      <w:tr w:rsidR="00EA7AE8" w:rsidRPr="00DD13F6" w:rsidTr="00A71DAB">
        <w:tc>
          <w:tcPr>
            <w:tcW w:w="545" w:type="dxa"/>
          </w:tcPr>
          <w:p w:rsidR="00EA7AE8" w:rsidRPr="00EA7AE8" w:rsidRDefault="00EA7AE8" w:rsidP="00A71DA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3674" w:type="dxa"/>
          </w:tcPr>
          <w:p w:rsidR="00EA7AE8" w:rsidRPr="00EA7AE8" w:rsidRDefault="00EA7AE8" w:rsidP="00EA7AE8">
            <w:pPr>
              <w:rPr>
                <w:rFonts w:ascii="Times New Roman" w:hAnsi="Times New Roman" w:cs="Times New Roman"/>
              </w:rPr>
            </w:pPr>
            <w:r w:rsidRPr="003E3A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</w:rPr>
              <w:t>пенопожаротушения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V100</w:t>
            </w: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701" w:type="dxa"/>
          </w:tcPr>
          <w:p w:rsidR="00EA7AE8" w:rsidRPr="00DD13F6" w:rsidRDefault="00AF4B88" w:rsidP="00A71D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985" w:type="dxa"/>
          </w:tcPr>
          <w:p w:rsidR="00EA7AE8" w:rsidRPr="00DD13F6" w:rsidRDefault="00AF4B88" w:rsidP="00A71D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год</w:t>
            </w:r>
          </w:p>
        </w:tc>
        <w:tc>
          <w:tcPr>
            <w:tcW w:w="1701" w:type="dxa"/>
          </w:tcPr>
          <w:p w:rsidR="00EA7AE8" w:rsidRPr="00DD13F6" w:rsidRDefault="00AF4B88" w:rsidP="00AF4B88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наземный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обваловании</w:t>
            </w:r>
          </w:p>
        </w:tc>
        <w:tc>
          <w:tcPr>
            <w:tcW w:w="1842" w:type="dxa"/>
          </w:tcPr>
          <w:p w:rsidR="00EA7AE8" w:rsidRPr="00DD13F6" w:rsidRDefault="00AF4B88" w:rsidP="00A71DA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/бетон</w:t>
            </w:r>
          </w:p>
        </w:tc>
        <w:tc>
          <w:tcPr>
            <w:tcW w:w="993" w:type="dxa"/>
          </w:tcPr>
          <w:p w:rsidR="00EA7AE8" w:rsidRPr="00DD13F6" w:rsidRDefault="00AF4B88" w:rsidP="00A7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Длина 10,0 м; ширина 4,0м</w:t>
            </w:r>
          </w:p>
        </w:tc>
        <w:tc>
          <w:tcPr>
            <w:tcW w:w="850" w:type="dxa"/>
          </w:tcPr>
          <w:p w:rsidR="00EA7AE8" w:rsidRPr="00DD13F6" w:rsidRDefault="00AF4B88" w:rsidP="00A7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  <w:bookmarkStart w:id="0" w:name="_GoBack"/>
            <w:bookmarkEnd w:id="0"/>
          </w:p>
        </w:tc>
        <w:tc>
          <w:tcPr>
            <w:tcW w:w="851" w:type="dxa"/>
          </w:tcPr>
          <w:p w:rsidR="00EA7AE8" w:rsidRPr="00DD13F6" w:rsidRDefault="00AF4B88" w:rsidP="00A7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EA7AE8" w:rsidRPr="00DD13F6" w:rsidRDefault="00EA7AE8" w:rsidP="00A71DAB">
            <w:pPr>
              <w:rPr>
                <w:rFonts w:ascii="Times New Roman" w:hAnsi="Times New Roman" w:cs="Times New Roman"/>
              </w:rPr>
            </w:pPr>
          </w:p>
        </w:tc>
      </w:tr>
      <w:tr w:rsidR="00AF4B88" w:rsidRPr="00DD13F6" w:rsidTr="00A71DAB">
        <w:tc>
          <w:tcPr>
            <w:tcW w:w="545" w:type="dxa"/>
          </w:tcPr>
          <w:p w:rsidR="00AF4B88" w:rsidRPr="00EA7AE8" w:rsidRDefault="00AF4B88" w:rsidP="00A71DA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3674" w:type="dxa"/>
          </w:tcPr>
          <w:p w:rsidR="00AF4B88" w:rsidRPr="00DD13F6" w:rsidRDefault="00AF4B88" w:rsidP="00A71DAB">
            <w:pPr>
              <w:rPr>
                <w:rFonts w:ascii="Times New Roman" w:hAnsi="Times New Roman" w:cs="Times New Roman"/>
              </w:rPr>
            </w:pPr>
            <w:r w:rsidRPr="003E3A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</w:rPr>
              <w:t>пенопожаротушения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V100</w:t>
            </w: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701" w:type="dxa"/>
          </w:tcPr>
          <w:p w:rsidR="00AF4B88" w:rsidRPr="00DD13F6" w:rsidRDefault="00AF4B88" w:rsidP="00A71D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1985</w:t>
            </w:r>
          </w:p>
        </w:tc>
        <w:tc>
          <w:tcPr>
            <w:tcW w:w="1985" w:type="dxa"/>
          </w:tcPr>
          <w:p w:rsidR="00AF4B88" w:rsidRPr="00DD13F6" w:rsidRDefault="00AF4B88" w:rsidP="00A71D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год</w:t>
            </w:r>
          </w:p>
        </w:tc>
        <w:tc>
          <w:tcPr>
            <w:tcW w:w="1701" w:type="dxa"/>
          </w:tcPr>
          <w:p w:rsidR="00AF4B88" w:rsidRPr="00DD13F6" w:rsidRDefault="00AF4B88" w:rsidP="00263CF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наземный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в обваловании</w:t>
            </w:r>
          </w:p>
        </w:tc>
        <w:tc>
          <w:tcPr>
            <w:tcW w:w="1842" w:type="dxa"/>
          </w:tcPr>
          <w:p w:rsidR="00AF4B88" w:rsidRPr="00DD13F6" w:rsidRDefault="00AF4B88" w:rsidP="00A71DAB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ж</w:t>
            </w:r>
            <w:proofErr w:type="gramEnd"/>
            <w:r>
              <w:rPr>
                <w:rFonts w:ascii="Times New Roman" w:hAnsi="Times New Roman" w:cs="Times New Roman"/>
              </w:rPr>
              <w:t>/бетон</w:t>
            </w:r>
          </w:p>
        </w:tc>
        <w:tc>
          <w:tcPr>
            <w:tcW w:w="993" w:type="dxa"/>
          </w:tcPr>
          <w:p w:rsidR="00AF4B88" w:rsidRPr="00DD13F6" w:rsidRDefault="00AF4B88" w:rsidP="00A7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Длина 10,0 м; ширина 4,0м</w:t>
            </w:r>
          </w:p>
        </w:tc>
        <w:tc>
          <w:tcPr>
            <w:tcW w:w="850" w:type="dxa"/>
          </w:tcPr>
          <w:p w:rsidR="00AF4B88" w:rsidRPr="00DD13F6" w:rsidRDefault="00AF4B88" w:rsidP="00A7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851" w:type="dxa"/>
          </w:tcPr>
          <w:p w:rsidR="00AF4B88" w:rsidRPr="00DD13F6" w:rsidRDefault="00AF4B88" w:rsidP="00A71D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AF4B88" w:rsidRPr="00DD13F6" w:rsidRDefault="00AF4B88" w:rsidP="00A71DAB">
            <w:pPr>
              <w:rPr>
                <w:rFonts w:ascii="Times New Roman" w:hAnsi="Times New Roman" w:cs="Times New Roman"/>
              </w:rPr>
            </w:pPr>
          </w:p>
        </w:tc>
      </w:tr>
    </w:tbl>
    <w:p w:rsidR="00EA7AE8" w:rsidRDefault="00EA7AE8" w:rsidP="00EA7AE8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:rsidR="00EA7AE8" w:rsidRDefault="00EA7AE8" w:rsidP="00EA7AE8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:rsidR="00EA7AE8" w:rsidRDefault="00EA7AE8" w:rsidP="00EA7AE8">
      <w:pPr>
        <w:pStyle w:val="a5"/>
        <w:rPr>
          <w:rFonts w:ascii="Times New Roman" w:hAnsi="Times New Roman" w:cs="Times New Roman"/>
          <w:sz w:val="24"/>
          <w:szCs w:val="24"/>
          <w:lang w:val="en-US"/>
        </w:rPr>
      </w:pPr>
    </w:p>
    <w:p w:rsidR="00605563" w:rsidRDefault="00DD13F6" w:rsidP="006E4869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E4869" w:rsidRDefault="006E4869" w:rsidP="006E486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4869" w:rsidRDefault="006E4869" w:rsidP="006E4869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6E4869" w:rsidRPr="00032340" w:rsidRDefault="006E4869" w:rsidP="006E4869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 w:rsidRPr="00032340">
        <w:rPr>
          <w:rFonts w:ascii="Times New Roman" w:hAnsi="Times New Roman" w:cs="Times New Roman"/>
          <w:b/>
          <w:sz w:val="24"/>
          <w:szCs w:val="24"/>
        </w:rPr>
        <w:t xml:space="preserve">                            Начальник ХС                                                                               </w:t>
      </w:r>
      <w:r w:rsidR="00EA7AE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</w:t>
      </w:r>
      <w:r w:rsidRPr="000323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7AE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032340">
        <w:rPr>
          <w:rFonts w:ascii="Times New Roman" w:hAnsi="Times New Roman" w:cs="Times New Roman"/>
          <w:b/>
          <w:sz w:val="24"/>
          <w:szCs w:val="24"/>
        </w:rPr>
        <w:t xml:space="preserve"> С.В. Климова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EA7AE8" w:rsidRPr="00EA7AE8" w:rsidRDefault="00EA7AE8" w:rsidP="00605563">
      <w:pPr>
        <w:pStyle w:val="a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EA7AE8">
        <w:rPr>
          <w:rFonts w:ascii="Times New Roman" w:hAnsi="Times New Roman" w:cs="Times New Roman"/>
          <w:b/>
          <w:sz w:val="24"/>
          <w:szCs w:val="24"/>
        </w:rPr>
        <w:t xml:space="preserve"> Начальник ТТС                                                                                                                                     А.Н. Рязанцев</w:t>
      </w:r>
    </w:p>
    <w:sectPr w:rsidR="00EA7AE8" w:rsidRPr="00EA7AE8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32340"/>
    <w:rsid w:val="0007522B"/>
    <w:rsid w:val="000B771A"/>
    <w:rsid w:val="000D3340"/>
    <w:rsid w:val="00110593"/>
    <w:rsid w:val="001D1282"/>
    <w:rsid w:val="001E04CA"/>
    <w:rsid w:val="001E724B"/>
    <w:rsid w:val="001F250A"/>
    <w:rsid w:val="001F329A"/>
    <w:rsid w:val="00265AE2"/>
    <w:rsid w:val="002A79C2"/>
    <w:rsid w:val="00300B01"/>
    <w:rsid w:val="00323804"/>
    <w:rsid w:val="0032766C"/>
    <w:rsid w:val="00387C52"/>
    <w:rsid w:val="003B685E"/>
    <w:rsid w:val="003E3AF5"/>
    <w:rsid w:val="003E5D48"/>
    <w:rsid w:val="0046033C"/>
    <w:rsid w:val="00481955"/>
    <w:rsid w:val="004A2BB5"/>
    <w:rsid w:val="00572F00"/>
    <w:rsid w:val="00592B6C"/>
    <w:rsid w:val="005A2323"/>
    <w:rsid w:val="005D2B54"/>
    <w:rsid w:val="00605563"/>
    <w:rsid w:val="00640AE0"/>
    <w:rsid w:val="00662C63"/>
    <w:rsid w:val="006A639C"/>
    <w:rsid w:val="006D42CC"/>
    <w:rsid w:val="006E4869"/>
    <w:rsid w:val="00724AC7"/>
    <w:rsid w:val="007311F2"/>
    <w:rsid w:val="007669D0"/>
    <w:rsid w:val="00810369"/>
    <w:rsid w:val="00832DCA"/>
    <w:rsid w:val="00864C23"/>
    <w:rsid w:val="0089306F"/>
    <w:rsid w:val="00922A06"/>
    <w:rsid w:val="009317A8"/>
    <w:rsid w:val="009322B1"/>
    <w:rsid w:val="009436E0"/>
    <w:rsid w:val="00943BEB"/>
    <w:rsid w:val="0096372E"/>
    <w:rsid w:val="009D6F2C"/>
    <w:rsid w:val="00A8799A"/>
    <w:rsid w:val="00AA4EA7"/>
    <w:rsid w:val="00AC135C"/>
    <w:rsid w:val="00AF4B88"/>
    <w:rsid w:val="00B5269D"/>
    <w:rsid w:val="00BA6529"/>
    <w:rsid w:val="00BE7E7C"/>
    <w:rsid w:val="00C17A6E"/>
    <w:rsid w:val="00C34CA3"/>
    <w:rsid w:val="00C91C33"/>
    <w:rsid w:val="00C9471F"/>
    <w:rsid w:val="00D05220"/>
    <w:rsid w:val="00D835EA"/>
    <w:rsid w:val="00DA3EED"/>
    <w:rsid w:val="00DD13F6"/>
    <w:rsid w:val="00DE2E76"/>
    <w:rsid w:val="00E255AD"/>
    <w:rsid w:val="00E91BFC"/>
    <w:rsid w:val="00EA7AE8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Рязанцев Алексей Николаевич</cp:lastModifiedBy>
  <cp:revision>12</cp:revision>
  <cp:lastPrinted>2014-05-29T13:15:00Z</cp:lastPrinted>
  <dcterms:created xsi:type="dcterms:W3CDTF">2016-01-29T07:09:00Z</dcterms:created>
  <dcterms:modified xsi:type="dcterms:W3CDTF">2016-02-03T10:11:00Z</dcterms:modified>
</cp:coreProperties>
</file>