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9317A8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="005D2B54"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="004811AA" w:rsidRPr="004811AA">
        <w:rPr>
          <w:rFonts w:ascii="Times New Roman" w:hAnsi="Times New Roman" w:cs="Times New Roman"/>
          <w:sz w:val="20"/>
          <w:szCs w:val="20"/>
        </w:rPr>
        <w:t>Обследование баков и резервуаров ТЭС - филиалов ПАО "Мосэнерго"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4811AA">
        <w:rPr>
          <w:rFonts w:ascii="Times New Roman" w:hAnsi="Times New Roman" w:cs="Times New Roman"/>
          <w:b/>
          <w:sz w:val="24"/>
          <w:szCs w:val="24"/>
        </w:rPr>
        <w:t xml:space="preserve">и резервуаров </w:t>
      </w:r>
      <w:r w:rsidR="005137FC">
        <w:rPr>
          <w:rFonts w:ascii="Times New Roman" w:hAnsi="Times New Roman" w:cs="Times New Roman"/>
          <w:b/>
          <w:sz w:val="24"/>
          <w:szCs w:val="24"/>
        </w:rPr>
        <w:t xml:space="preserve"> ТЭЦ-26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</w:t>
      </w:r>
      <w:r w:rsidR="004811AA">
        <w:rPr>
          <w:rFonts w:ascii="Times New Roman" w:hAnsi="Times New Roman" w:cs="Times New Roman"/>
          <w:b/>
          <w:sz w:val="24"/>
          <w:szCs w:val="24"/>
        </w:rPr>
        <w:t>а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11AA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4811AA">
        <w:rPr>
          <w:rFonts w:ascii="Times New Roman" w:hAnsi="Times New Roman" w:cs="Times New Roman"/>
          <w:b/>
          <w:sz w:val="24"/>
          <w:szCs w:val="24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DD13F6" w:rsidTr="00605563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4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место </w:t>
            </w:r>
            <w:proofErr w:type="spellStart"/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4811A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4811A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605563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  <w:proofErr w:type="gramEnd"/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</w:t>
            </w:r>
            <w:proofErr w:type="gramEnd"/>
            <w:r>
              <w:rPr>
                <w:rFonts w:ascii="Times New Roman" w:hAnsi="Times New Roman" w:cs="Times New Roman"/>
              </w:rPr>
              <w:t>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6C32" w:rsidRPr="00DD13F6" w:rsidTr="005E3394">
        <w:tc>
          <w:tcPr>
            <w:tcW w:w="545" w:type="dxa"/>
          </w:tcPr>
          <w:p w:rsidR="005C6C32" w:rsidRPr="00E8614F" w:rsidRDefault="005C6C32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74" w:type="dxa"/>
          </w:tcPr>
          <w:p w:rsidR="005C6C32" w:rsidRPr="00AC3E7B" w:rsidRDefault="005C6C32" w:rsidP="00E8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Приемный резервуар №2 (ПР-2), баковое хозяйство КУН</w:t>
            </w:r>
          </w:p>
        </w:tc>
        <w:tc>
          <w:tcPr>
            <w:tcW w:w="1701" w:type="dxa"/>
          </w:tcPr>
          <w:p w:rsidR="005C6C32" w:rsidRPr="00E8614F" w:rsidRDefault="00856A20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1986</w:t>
            </w:r>
          </w:p>
        </w:tc>
        <w:tc>
          <w:tcPr>
            <w:tcW w:w="1985" w:type="dxa"/>
          </w:tcPr>
          <w:p w:rsidR="005C6C32" w:rsidRPr="00E8614F" w:rsidRDefault="005E3394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701" w:type="dxa"/>
          </w:tcPr>
          <w:p w:rsidR="005C6C32" w:rsidRPr="00DD13F6" w:rsidRDefault="00CF6AEF" w:rsidP="00202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5C6C32" w:rsidRPr="00DD13F6" w:rsidRDefault="00CF6AEF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5C6C32" w:rsidRDefault="002028D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7,16</w:t>
            </w:r>
          </w:p>
        </w:tc>
        <w:tc>
          <w:tcPr>
            <w:tcW w:w="850" w:type="dxa"/>
          </w:tcPr>
          <w:p w:rsidR="005C6C32" w:rsidRPr="00125417" w:rsidRDefault="002028D5" w:rsidP="0025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</w:t>
            </w:r>
          </w:p>
        </w:tc>
        <w:tc>
          <w:tcPr>
            <w:tcW w:w="851" w:type="dxa"/>
          </w:tcPr>
          <w:p w:rsidR="005C6C32" w:rsidRDefault="005C6C3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vAlign w:val="center"/>
          </w:tcPr>
          <w:p w:rsidR="005E3394" w:rsidRDefault="005E3394" w:rsidP="005E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МК-СЕРВИС</w:t>
            </w:r>
          </w:p>
          <w:p w:rsidR="005C6C32" w:rsidRPr="00E8614F" w:rsidRDefault="00CF6AEF" w:rsidP="005E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</w:t>
            </w:r>
            <w:r w:rsidR="005E339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5C6C32" w:rsidRPr="00DD13F6" w:rsidTr="0091752F">
        <w:tc>
          <w:tcPr>
            <w:tcW w:w="545" w:type="dxa"/>
          </w:tcPr>
          <w:p w:rsidR="005C6C32" w:rsidRPr="00E8614F" w:rsidRDefault="005C6C32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674" w:type="dxa"/>
          </w:tcPr>
          <w:p w:rsidR="005C6C32" w:rsidRPr="00E8614F" w:rsidRDefault="005C6C32" w:rsidP="00E8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Бак производственного конденсата  (БПК), баковое хозяйство ХВО-</w:t>
            </w:r>
            <w:proofErr w:type="gramStart"/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</w:p>
        </w:tc>
        <w:tc>
          <w:tcPr>
            <w:tcW w:w="1701" w:type="dxa"/>
          </w:tcPr>
          <w:p w:rsidR="005C6C32" w:rsidRPr="00E8614F" w:rsidRDefault="005E3394" w:rsidP="005E339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985" w:type="dxa"/>
          </w:tcPr>
          <w:p w:rsidR="005C6C32" w:rsidRPr="00E8614F" w:rsidRDefault="005E3394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5C6C32" w:rsidRPr="00DD13F6" w:rsidRDefault="00CF6AEF" w:rsidP="00202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5C6C32" w:rsidRPr="00DD13F6" w:rsidRDefault="00CF6AEF" w:rsidP="005E339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5C6C32" w:rsidRDefault="005C6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028D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712</w:t>
            </w:r>
          </w:p>
        </w:tc>
        <w:tc>
          <w:tcPr>
            <w:tcW w:w="850" w:type="dxa"/>
          </w:tcPr>
          <w:p w:rsidR="005C6C32" w:rsidRPr="00125417" w:rsidRDefault="002028D5" w:rsidP="0025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8,76</w:t>
            </w:r>
          </w:p>
        </w:tc>
        <w:tc>
          <w:tcPr>
            <w:tcW w:w="851" w:type="dxa"/>
          </w:tcPr>
          <w:p w:rsidR="005C6C32" w:rsidRDefault="005C6C3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5C6C32" w:rsidRDefault="005E3394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МК-СЕРВИС</w:t>
            </w:r>
          </w:p>
          <w:p w:rsidR="005E3394" w:rsidRPr="00E8614F" w:rsidRDefault="005E3394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2011г.</w:t>
            </w:r>
          </w:p>
        </w:tc>
      </w:tr>
      <w:tr w:rsidR="005C6C32" w:rsidRPr="00DD13F6" w:rsidTr="00605563">
        <w:tc>
          <w:tcPr>
            <w:tcW w:w="545" w:type="dxa"/>
          </w:tcPr>
          <w:p w:rsidR="005C6C32" w:rsidRPr="00E8614F" w:rsidRDefault="005C6C32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674" w:type="dxa"/>
          </w:tcPr>
          <w:p w:rsidR="005C6C32" w:rsidRPr="00E8614F" w:rsidRDefault="005C6C32" w:rsidP="00E8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Бак регенеративных вод №2 (БРВ-2), баковое хозяйство ХВО-</w:t>
            </w:r>
            <w:proofErr w:type="gramStart"/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proofErr w:type="gramEnd"/>
          </w:p>
        </w:tc>
        <w:tc>
          <w:tcPr>
            <w:tcW w:w="1701" w:type="dxa"/>
          </w:tcPr>
          <w:p w:rsidR="005C6C32" w:rsidRPr="00E8614F" w:rsidRDefault="0091752F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985" w:type="dxa"/>
          </w:tcPr>
          <w:p w:rsidR="005C6C32" w:rsidRPr="00E8614F" w:rsidRDefault="0091752F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5C6C32" w:rsidRPr="00DD13F6" w:rsidRDefault="0091752F" w:rsidP="00202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5C6C32" w:rsidRPr="00DD13F6" w:rsidRDefault="0091752F" w:rsidP="001F57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5C6C32" w:rsidRDefault="00C466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0" w:type="dxa"/>
          </w:tcPr>
          <w:p w:rsidR="005C6C32" w:rsidRPr="00125417" w:rsidRDefault="00C4662E" w:rsidP="0025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</w:t>
            </w:r>
          </w:p>
        </w:tc>
        <w:tc>
          <w:tcPr>
            <w:tcW w:w="851" w:type="dxa"/>
          </w:tcPr>
          <w:p w:rsidR="005C6C32" w:rsidRDefault="00C4662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01" w:type="dxa"/>
          </w:tcPr>
          <w:p w:rsidR="005C6C32" w:rsidRPr="00E8614F" w:rsidRDefault="00C4662E" w:rsidP="00C466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не проводилось</w:t>
            </w:r>
          </w:p>
        </w:tc>
      </w:tr>
      <w:tr w:rsidR="005C6C32" w:rsidRPr="00DD13F6" w:rsidTr="00605563">
        <w:tc>
          <w:tcPr>
            <w:tcW w:w="545" w:type="dxa"/>
          </w:tcPr>
          <w:p w:rsidR="005C6C32" w:rsidRPr="00E8614F" w:rsidRDefault="005C6C32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674" w:type="dxa"/>
          </w:tcPr>
          <w:p w:rsidR="005C6C32" w:rsidRPr="00AC3E7B" w:rsidRDefault="005C6C32" w:rsidP="00E8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Бак коагулированной воды №1 (БКВ-1), баковое хозяйство ХВО-</w:t>
            </w:r>
            <w:proofErr w:type="gramStart"/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</w:p>
        </w:tc>
        <w:tc>
          <w:tcPr>
            <w:tcW w:w="1701" w:type="dxa"/>
          </w:tcPr>
          <w:p w:rsidR="005C6C32" w:rsidRPr="00E8614F" w:rsidRDefault="00A368C6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</w:t>
            </w:r>
          </w:p>
        </w:tc>
        <w:tc>
          <w:tcPr>
            <w:tcW w:w="1985" w:type="dxa"/>
          </w:tcPr>
          <w:p w:rsidR="005C6C32" w:rsidRPr="00E8614F" w:rsidRDefault="00A368C6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5C6C32" w:rsidRPr="00DD13F6" w:rsidRDefault="0091752F" w:rsidP="00202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5C6C32" w:rsidRPr="00DD13F6" w:rsidRDefault="0091752F" w:rsidP="001F57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5C6C32" w:rsidRDefault="00C4662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850" w:type="dxa"/>
          </w:tcPr>
          <w:p w:rsidR="005C6C32" w:rsidRPr="00125417" w:rsidRDefault="00C4662E" w:rsidP="0025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11,94</w:t>
            </w:r>
          </w:p>
        </w:tc>
        <w:tc>
          <w:tcPr>
            <w:tcW w:w="851" w:type="dxa"/>
          </w:tcPr>
          <w:p w:rsidR="005C6C32" w:rsidRDefault="00C4662E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1" w:type="dxa"/>
          </w:tcPr>
          <w:p w:rsidR="005C6C32" w:rsidRDefault="00A368C6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МК-СЕРВИС</w:t>
            </w:r>
          </w:p>
          <w:p w:rsidR="00A368C6" w:rsidRPr="00E8614F" w:rsidRDefault="00A368C6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2011г.</w:t>
            </w:r>
          </w:p>
        </w:tc>
      </w:tr>
      <w:tr w:rsidR="005C6C32" w:rsidRPr="00DD13F6" w:rsidTr="00605563">
        <w:tc>
          <w:tcPr>
            <w:tcW w:w="545" w:type="dxa"/>
          </w:tcPr>
          <w:p w:rsidR="005C6C32" w:rsidRPr="00E8614F" w:rsidRDefault="005C6C32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4" w:type="dxa"/>
          </w:tcPr>
          <w:p w:rsidR="005C6C32" w:rsidRPr="00E8614F" w:rsidRDefault="005C6C32" w:rsidP="00073E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Бак коагулированной воды №3 (БКВ-3), баковое хозяйство ХВО-</w:t>
            </w:r>
            <w:proofErr w:type="gramStart"/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proofErr w:type="gramEnd"/>
          </w:p>
        </w:tc>
        <w:tc>
          <w:tcPr>
            <w:tcW w:w="1701" w:type="dxa"/>
          </w:tcPr>
          <w:p w:rsidR="005C6C32" w:rsidRPr="00E8614F" w:rsidRDefault="0091752F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985" w:type="dxa"/>
          </w:tcPr>
          <w:p w:rsidR="005C6C32" w:rsidRPr="00E8614F" w:rsidRDefault="0091752F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</w:tcPr>
          <w:p w:rsidR="005C6C32" w:rsidRPr="00DD13F6" w:rsidRDefault="0091752F" w:rsidP="002028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5C6C32" w:rsidRPr="00DD13F6" w:rsidRDefault="0091752F" w:rsidP="001F573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5C6C32" w:rsidRDefault="005C6C3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028D5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850" w:type="dxa"/>
          </w:tcPr>
          <w:p w:rsidR="005C6C32" w:rsidRPr="00125417" w:rsidRDefault="0091752F" w:rsidP="0025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028D5">
              <w:rPr>
                <w:rFonts w:ascii="Times New Roman" w:hAnsi="Times New Roman" w:cs="Times New Roman"/>
                <w:sz w:val="24"/>
                <w:szCs w:val="24"/>
              </w:rPr>
              <w:t>,24</w:t>
            </w:r>
          </w:p>
        </w:tc>
        <w:tc>
          <w:tcPr>
            <w:tcW w:w="851" w:type="dxa"/>
          </w:tcPr>
          <w:p w:rsidR="005C6C32" w:rsidRDefault="005C6C32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701" w:type="dxa"/>
          </w:tcPr>
          <w:p w:rsidR="005C6C32" w:rsidRPr="00E8614F" w:rsidRDefault="002028D5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не проводилось</w:t>
            </w:r>
          </w:p>
        </w:tc>
      </w:tr>
      <w:tr w:rsidR="005C6C32" w:rsidRPr="00DD13F6" w:rsidTr="007718CB">
        <w:tc>
          <w:tcPr>
            <w:tcW w:w="545" w:type="dxa"/>
          </w:tcPr>
          <w:p w:rsidR="005C6C32" w:rsidRPr="00E8614F" w:rsidRDefault="005C6C32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674" w:type="dxa"/>
          </w:tcPr>
          <w:p w:rsidR="005C6C32" w:rsidRPr="00DD4B81" w:rsidRDefault="005C6C32" w:rsidP="00E8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БЗК-400</w:t>
            </w:r>
            <w:r w:rsidR="0001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701" w:type="dxa"/>
          </w:tcPr>
          <w:p w:rsidR="005C6C32" w:rsidRDefault="005C6C32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1981</w:t>
            </w:r>
          </w:p>
        </w:tc>
        <w:tc>
          <w:tcPr>
            <w:tcW w:w="1985" w:type="dxa"/>
          </w:tcPr>
          <w:p w:rsidR="005C6C32" w:rsidRPr="00E8614F" w:rsidRDefault="00825C2E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5C6C32" w:rsidRDefault="005C6C32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надземный</w:t>
            </w:r>
          </w:p>
        </w:tc>
        <w:tc>
          <w:tcPr>
            <w:tcW w:w="1842" w:type="dxa"/>
          </w:tcPr>
          <w:p w:rsidR="005C6C32" w:rsidRDefault="005C6C32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5C6C32" w:rsidRPr="00125417" w:rsidRDefault="002D45DA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850" w:type="dxa"/>
          </w:tcPr>
          <w:p w:rsidR="005C6C32" w:rsidRPr="00125417" w:rsidRDefault="002D45DA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1" w:type="dxa"/>
          </w:tcPr>
          <w:p w:rsidR="005C6C32" w:rsidRDefault="005C6C32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5C6C32" w:rsidRPr="00EF26D7" w:rsidRDefault="002D45DA" w:rsidP="00AA0D32">
            <w:pPr>
              <w:jc w:val="center"/>
              <w:rPr>
                <w:rFonts w:ascii="Times New Roman" w:hAnsi="Times New Roman" w:cs="Times New Roman"/>
              </w:rPr>
            </w:pPr>
            <w:r w:rsidRPr="00EF26D7">
              <w:rPr>
                <w:rFonts w:ascii="Times New Roman" w:hAnsi="Times New Roman" w:cs="Times New Roman"/>
              </w:rPr>
              <w:t>2011, ООО «</w:t>
            </w:r>
            <w:proofErr w:type="spellStart"/>
            <w:r w:rsidRPr="00EF26D7">
              <w:rPr>
                <w:rFonts w:ascii="Times New Roman" w:hAnsi="Times New Roman" w:cs="Times New Roman"/>
              </w:rPr>
              <w:t>Промтехэкспертиза</w:t>
            </w:r>
            <w:proofErr w:type="spellEnd"/>
          </w:p>
        </w:tc>
      </w:tr>
      <w:tr w:rsidR="002D45DA" w:rsidRPr="00DD13F6" w:rsidTr="007718CB">
        <w:tc>
          <w:tcPr>
            <w:tcW w:w="545" w:type="dxa"/>
          </w:tcPr>
          <w:p w:rsidR="002D45DA" w:rsidRPr="00E8614F" w:rsidRDefault="002D45DA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4" w:type="dxa"/>
          </w:tcPr>
          <w:p w:rsidR="002D45DA" w:rsidRPr="00DD4B81" w:rsidRDefault="002D45DA" w:rsidP="00253A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БЗК-400</w:t>
            </w:r>
            <w:r w:rsidR="0001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701" w:type="dxa"/>
          </w:tcPr>
          <w:p w:rsidR="002D45DA" w:rsidRDefault="002D45DA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1981</w:t>
            </w:r>
          </w:p>
        </w:tc>
        <w:tc>
          <w:tcPr>
            <w:tcW w:w="1985" w:type="dxa"/>
          </w:tcPr>
          <w:p w:rsidR="002D45DA" w:rsidRPr="00E8614F" w:rsidRDefault="002D45DA" w:rsidP="00253AE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2D45DA" w:rsidRDefault="002D45DA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надземный</w:t>
            </w:r>
          </w:p>
        </w:tc>
        <w:tc>
          <w:tcPr>
            <w:tcW w:w="1842" w:type="dxa"/>
          </w:tcPr>
          <w:p w:rsidR="002D45DA" w:rsidRDefault="002D45DA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2D45DA" w:rsidRPr="00125417" w:rsidRDefault="002D45DA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850" w:type="dxa"/>
          </w:tcPr>
          <w:p w:rsidR="002D45DA" w:rsidRPr="00125417" w:rsidRDefault="002D45DA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  <w:tc>
          <w:tcPr>
            <w:tcW w:w="851" w:type="dxa"/>
          </w:tcPr>
          <w:p w:rsidR="002D45DA" w:rsidRDefault="002D45DA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2D45DA" w:rsidRPr="00E8614F" w:rsidRDefault="002D45DA" w:rsidP="007B6F3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2013, ПСК «Высота»</w:t>
            </w:r>
          </w:p>
        </w:tc>
      </w:tr>
      <w:tr w:rsidR="002D45DA" w:rsidRPr="00DD13F6" w:rsidTr="007718CB">
        <w:tc>
          <w:tcPr>
            <w:tcW w:w="545" w:type="dxa"/>
          </w:tcPr>
          <w:p w:rsidR="002D45DA" w:rsidRPr="00E8614F" w:rsidRDefault="002D45DA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74" w:type="dxa"/>
          </w:tcPr>
          <w:p w:rsidR="002D45DA" w:rsidRPr="00E8614F" w:rsidRDefault="002D45DA" w:rsidP="00E8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БПТС</w:t>
            </w:r>
            <w:r w:rsidR="00014D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701" w:type="dxa"/>
          </w:tcPr>
          <w:p w:rsidR="002D45DA" w:rsidRDefault="002D45DA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1985</w:t>
            </w:r>
          </w:p>
        </w:tc>
        <w:tc>
          <w:tcPr>
            <w:tcW w:w="1985" w:type="dxa"/>
          </w:tcPr>
          <w:p w:rsidR="002D45DA" w:rsidRPr="00E8614F" w:rsidRDefault="002D45DA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1" w:type="dxa"/>
          </w:tcPr>
          <w:p w:rsidR="002D45DA" w:rsidRDefault="002D45DA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надземный</w:t>
            </w:r>
          </w:p>
        </w:tc>
        <w:tc>
          <w:tcPr>
            <w:tcW w:w="1842" w:type="dxa"/>
          </w:tcPr>
          <w:p w:rsidR="002D45DA" w:rsidRDefault="002D45DA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2D45DA" w:rsidRPr="00125417" w:rsidRDefault="002D45DA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15,28</w:t>
            </w:r>
          </w:p>
        </w:tc>
        <w:tc>
          <w:tcPr>
            <w:tcW w:w="850" w:type="dxa"/>
          </w:tcPr>
          <w:p w:rsidR="002D45DA" w:rsidRPr="00125417" w:rsidRDefault="002D45DA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11,79</w:t>
            </w:r>
          </w:p>
        </w:tc>
        <w:tc>
          <w:tcPr>
            <w:tcW w:w="851" w:type="dxa"/>
          </w:tcPr>
          <w:p w:rsidR="002D45DA" w:rsidRDefault="002D45DA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2D45DA" w:rsidRPr="00E8614F" w:rsidRDefault="002D45DA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2013, ПСК «Высота»</w:t>
            </w:r>
          </w:p>
        </w:tc>
      </w:tr>
      <w:tr w:rsidR="00014D64" w:rsidRPr="00DD13F6" w:rsidTr="007676DD">
        <w:trPr>
          <w:trHeight w:val="832"/>
        </w:trPr>
        <w:tc>
          <w:tcPr>
            <w:tcW w:w="545" w:type="dxa"/>
          </w:tcPr>
          <w:p w:rsidR="00014D64" w:rsidRDefault="00014D64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74" w:type="dxa"/>
          </w:tcPr>
          <w:p w:rsidR="00014D64" w:rsidRPr="00DD4B81" w:rsidRDefault="00014D64" w:rsidP="0001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БЗК-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701" w:type="dxa"/>
          </w:tcPr>
          <w:p w:rsidR="00014D64" w:rsidRDefault="003F16DC" w:rsidP="007718C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1982</w:t>
            </w:r>
          </w:p>
        </w:tc>
        <w:tc>
          <w:tcPr>
            <w:tcW w:w="1985" w:type="dxa"/>
          </w:tcPr>
          <w:p w:rsidR="00014D64" w:rsidRDefault="003F16DC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701" w:type="dxa"/>
          </w:tcPr>
          <w:p w:rsidR="00014D64" w:rsidRDefault="007676DD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надземный</w:t>
            </w:r>
          </w:p>
        </w:tc>
        <w:tc>
          <w:tcPr>
            <w:tcW w:w="1842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014D64" w:rsidRDefault="003F16DC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014D64" w:rsidRDefault="003F16DC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014D64" w:rsidRDefault="003F16DC" w:rsidP="003F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Констру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3F16DC" w:rsidRDefault="003F16DC" w:rsidP="003F16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2010 г.</w:t>
            </w:r>
          </w:p>
        </w:tc>
      </w:tr>
      <w:tr w:rsidR="003F16DC" w:rsidRPr="00DD13F6" w:rsidTr="007676DD">
        <w:trPr>
          <w:trHeight w:val="703"/>
        </w:trPr>
        <w:tc>
          <w:tcPr>
            <w:tcW w:w="545" w:type="dxa"/>
          </w:tcPr>
          <w:p w:rsidR="003F16DC" w:rsidRDefault="003F16DC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74" w:type="dxa"/>
          </w:tcPr>
          <w:p w:rsidR="003F16DC" w:rsidRPr="00DD4B81" w:rsidRDefault="003F16DC" w:rsidP="0001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БЗК-2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3F16DC" w:rsidRDefault="003F16DC" w:rsidP="007718C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1983</w:t>
            </w:r>
          </w:p>
        </w:tc>
        <w:tc>
          <w:tcPr>
            <w:tcW w:w="1985" w:type="dxa"/>
          </w:tcPr>
          <w:p w:rsidR="003F16DC" w:rsidRDefault="003F16DC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701" w:type="dxa"/>
          </w:tcPr>
          <w:p w:rsidR="003F16DC" w:rsidRDefault="003F16DC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надземный</w:t>
            </w:r>
          </w:p>
        </w:tc>
        <w:tc>
          <w:tcPr>
            <w:tcW w:w="1842" w:type="dxa"/>
          </w:tcPr>
          <w:p w:rsidR="003F16DC" w:rsidRDefault="003F16DC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3F16DC" w:rsidRDefault="003F16DC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3F16DC" w:rsidRDefault="003F16DC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3F16DC" w:rsidRDefault="003F16DC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3F16DC" w:rsidRDefault="003F16DC" w:rsidP="00880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МК-СЕРВИС,</w:t>
            </w:r>
          </w:p>
          <w:p w:rsidR="003F16DC" w:rsidRPr="00E8614F" w:rsidRDefault="003F16DC" w:rsidP="008805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2012 г.</w:t>
            </w:r>
          </w:p>
        </w:tc>
      </w:tr>
      <w:tr w:rsidR="00014D64" w:rsidRPr="00DD13F6" w:rsidTr="007676DD">
        <w:trPr>
          <w:trHeight w:val="834"/>
        </w:trPr>
        <w:tc>
          <w:tcPr>
            <w:tcW w:w="545" w:type="dxa"/>
          </w:tcPr>
          <w:p w:rsidR="00014D64" w:rsidRDefault="00014D64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674" w:type="dxa"/>
          </w:tcPr>
          <w:p w:rsidR="00014D64" w:rsidRPr="00DD4B81" w:rsidRDefault="00014D64" w:rsidP="0001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БЗК-2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:rsidR="00014D64" w:rsidRDefault="003B229F" w:rsidP="007718C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2010</w:t>
            </w:r>
          </w:p>
        </w:tc>
        <w:tc>
          <w:tcPr>
            <w:tcW w:w="1985" w:type="dxa"/>
          </w:tcPr>
          <w:p w:rsidR="00014D64" w:rsidRDefault="003B229F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:rsidR="00014D64" w:rsidRDefault="007676DD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надземный</w:t>
            </w:r>
          </w:p>
        </w:tc>
        <w:tc>
          <w:tcPr>
            <w:tcW w:w="1842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014D64" w:rsidRDefault="003F16DC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014D64" w:rsidRDefault="003F16DC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014D64" w:rsidRDefault="003B229F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не проводилось</w:t>
            </w:r>
          </w:p>
        </w:tc>
      </w:tr>
      <w:tr w:rsidR="00014D64" w:rsidRPr="00DD13F6" w:rsidTr="007676DD">
        <w:trPr>
          <w:trHeight w:val="844"/>
        </w:trPr>
        <w:tc>
          <w:tcPr>
            <w:tcW w:w="545" w:type="dxa"/>
          </w:tcPr>
          <w:p w:rsidR="00014D64" w:rsidRDefault="00014D64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74" w:type="dxa"/>
          </w:tcPr>
          <w:p w:rsidR="00014D64" w:rsidRPr="004811AA" w:rsidRDefault="00014D64" w:rsidP="00014D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БПТС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014D64" w:rsidRDefault="003F16DC" w:rsidP="007718C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1980</w:t>
            </w:r>
          </w:p>
        </w:tc>
        <w:tc>
          <w:tcPr>
            <w:tcW w:w="1985" w:type="dxa"/>
          </w:tcPr>
          <w:p w:rsidR="00014D64" w:rsidRDefault="003F16DC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1" w:type="dxa"/>
          </w:tcPr>
          <w:p w:rsidR="00014D64" w:rsidRDefault="007676DD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надземный</w:t>
            </w:r>
          </w:p>
        </w:tc>
        <w:tc>
          <w:tcPr>
            <w:tcW w:w="1842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014D64" w:rsidRDefault="003F16DC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</w:tcPr>
          <w:p w:rsidR="00014D64" w:rsidRDefault="003F16DC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701" w:type="dxa"/>
          </w:tcPr>
          <w:p w:rsidR="00014D64" w:rsidRDefault="003F16DC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ЦНИИПСК им. Мельникова, 2005 г.</w:t>
            </w:r>
          </w:p>
        </w:tc>
      </w:tr>
      <w:tr w:rsidR="00014D64" w:rsidRPr="00DD13F6" w:rsidTr="007676DD">
        <w:trPr>
          <w:trHeight w:val="842"/>
        </w:trPr>
        <w:tc>
          <w:tcPr>
            <w:tcW w:w="545" w:type="dxa"/>
          </w:tcPr>
          <w:p w:rsidR="00014D64" w:rsidRDefault="00014D64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74" w:type="dxa"/>
          </w:tcPr>
          <w:p w:rsidR="00014D64" w:rsidRDefault="00014D64" w:rsidP="00014D64">
            <w:pPr>
              <w:rPr>
                <w:rFonts w:ascii="Times New Roman" w:eastAsiaTheme="minorHAnsi" w:hAnsi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Бак-аккумулятор горячей воды №1 РТС «Южное Бутово»</w:t>
            </w:r>
          </w:p>
          <w:p w:rsidR="00014D64" w:rsidRPr="004811AA" w:rsidRDefault="00014D64" w:rsidP="00E861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014D64" w:rsidRDefault="00B60D20" w:rsidP="007718C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1999</w:t>
            </w:r>
          </w:p>
        </w:tc>
        <w:tc>
          <w:tcPr>
            <w:tcW w:w="1985" w:type="dxa"/>
          </w:tcPr>
          <w:p w:rsidR="00014D64" w:rsidRDefault="00B60D20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014D64" w:rsidRDefault="007676DD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надземный</w:t>
            </w:r>
          </w:p>
        </w:tc>
        <w:tc>
          <w:tcPr>
            <w:tcW w:w="1842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014D64" w:rsidRDefault="00B60D20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8,53</w:t>
            </w:r>
          </w:p>
        </w:tc>
        <w:tc>
          <w:tcPr>
            <w:tcW w:w="850" w:type="dxa"/>
          </w:tcPr>
          <w:p w:rsidR="00014D64" w:rsidRDefault="00B60D20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7,45</w:t>
            </w:r>
          </w:p>
        </w:tc>
        <w:tc>
          <w:tcPr>
            <w:tcW w:w="851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014D64" w:rsidRDefault="00B60D20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Безопас-ность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промышлен-ности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14D64" w:rsidRPr="00DD13F6" w:rsidTr="007676DD">
        <w:trPr>
          <w:trHeight w:val="925"/>
        </w:trPr>
        <w:tc>
          <w:tcPr>
            <w:tcW w:w="545" w:type="dxa"/>
          </w:tcPr>
          <w:p w:rsidR="00014D64" w:rsidRDefault="00014D64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74" w:type="dxa"/>
          </w:tcPr>
          <w:p w:rsidR="00014D64" w:rsidRPr="00014D64" w:rsidRDefault="00014D64" w:rsidP="00014D64">
            <w:pPr>
              <w:rPr>
                <w:rFonts w:ascii="Times New Roman" w:eastAsiaTheme="minorHAnsi" w:hAnsi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Бак-аккумулятор горячей воды №2 РТС «Южное Бутово»</w:t>
            </w:r>
          </w:p>
        </w:tc>
        <w:tc>
          <w:tcPr>
            <w:tcW w:w="1701" w:type="dxa"/>
          </w:tcPr>
          <w:p w:rsidR="00014D64" w:rsidRDefault="00B60D20" w:rsidP="007718CB">
            <w:pPr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>
              <w:rPr>
                <w:rFonts w:ascii="Times New Roman" w:eastAsia="Calibri" w:hAnsi="Times New Roman" w:cs="Times New Roman"/>
                <w:color w:val="000000"/>
              </w:rPr>
              <w:t>1999</w:t>
            </w:r>
          </w:p>
        </w:tc>
        <w:tc>
          <w:tcPr>
            <w:tcW w:w="1985" w:type="dxa"/>
          </w:tcPr>
          <w:p w:rsidR="00014D64" w:rsidRDefault="00B60D20" w:rsidP="00E861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01" w:type="dxa"/>
          </w:tcPr>
          <w:p w:rsidR="00014D64" w:rsidRDefault="007676DD" w:rsidP="009175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надзем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1842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</w:tcPr>
          <w:p w:rsidR="00014D64" w:rsidRDefault="00B60D20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8,53</w:t>
            </w:r>
          </w:p>
        </w:tc>
        <w:tc>
          <w:tcPr>
            <w:tcW w:w="850" w:type="dxa"/>
          </w:tcPr>
          <w:p w:rsidR="00014D64" w:rsidRDefault="00B60D20" w:rsidP="007718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7,45</w:t>
            </w:r>
          </w:p>
        </w:tc>
        <w:tc>
          <w:tcPr>
            <w:tcW w:w="851" w:type="dxa"/>
          </w:tcPr>
          <w:p w:rsidR="00014D64" w:rsidRDefault="007676DD" w:rsidP="007718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014D64" w:rsidRDefault="00B60D20" w:rsidP="00AA0D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Безопас-ность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промышлен-ности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5C6C32" w:rsidRDefault="005C6C32" w:rsidP="005C6C32">
      <w:pPr>
        <w:pStyle w:val="a5"/>
        <w:ind w:left="1416" w:firstLine="708"/>
        <w:rPr>
          <w:rFonts w:ascii="Times New Roman" w:hAnsi="Times New Roman" w:cs="Times New Roman"/>
          <w:b/>
          <w:sz w:val="24"/>
          <w:szCs w:val="24"/>
        </w:rPr>
      </w:pPr>
    </w:p>
    <w:p w:rsidR="005C6C32" w:rsidRDefault="005C6C32" w:rsidP="005C6C32">
      <w:pPr>
        <w:pStyle w:val="a5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Руководитель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ДТССРиТ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УТ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И.В. Титов</w:t>
      </w:r>
    </w:p>
    <w:p w:rsidR="005C6C32" w:rsidRDefault="005C6C32" w:rsidP="005C6C32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32766C" w:rsidRDefault="005137FC" w:rsidP="005C6C32">
      <w:pPr>
        <w:pStyle w:val="a5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Х</w:t>
      </w:r>
      <w:r w:rsidR="00605563">
        <w:rPr>
          <w:rFonts w:ascii="Times New Roman" w:hAnsi="Times New Roman" w:cs="Times New Roman"/>
          <w:b/>
          <w:sz w:val="24"/>
          <w:szCs w:val="24"/>
        </w:rPr>
        <w:t>С</w:t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5C6C32">
        <w:rPr>
          <w:rFonts w:ascii="Times New Roman" w:hAnsi="Times New Roman" w:cs="Times New Roman"/>
          <w:b/>
          <w:sz w:val="24"/>
          <w:szCs w:val="24"/>
        </w:rPr>
        <w:tab/>
      </w:r>
      <w:r w:rsidR="00B158BE">
        <w:rPr>
          <w:rFonts w:ascii="Times New Roman" w:hAnsi="Times New Roman" w:cs="Times New Roman"/>
          <w:b/>
          <w:sz w:val="24"/>
          <w:szCs w:val="24"/>
        </w:rPr>
        <w:t>Г.В. Пирогов</w:t>
      </w:r>
    </w:p>
    <w:p w:rsidR="005C6C32" w:rsidRDefault="005C6C32" w:rsidP="005C6C32">
      <w:pPr>
        <w:pStyle w:val="a5"/>
        <w:ind w:left="1416" w:firstLine="708"/>
        <w:rPr>
          <w:rFonts w:ascii="Times New Roman" w:hAnsi="Times New Roman" w:cs="Times New Roman"/>
          <w:b/>
          <w:sz w:val="24"/>
          <w:szCs w:val="24"/>
        </w:rPr>
      </w:pPr>
    </w:p>
    <w:p w:rsidR="005C6C32" w:rsidRDefault="005C6C32" w:rsidP="005C6C32">
      <w:pPr>
        <w:pStyle w:val="a5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ТС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В.Н. Кошелев</w:t>
      </w:r>
    </w:p>
    <w:sectPr w:rsidR="005C6C32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14D64"/>
    <w:rsid w:val="00046B36"/>
    <w:rsid w:val="00073ECF"/>
    <w:rsid w:val="0007522B"/>
    <w:rsid w:val="000B771A"/>
    <w:rsid w:val="000D3340"/>
    <w:rsid w:val="001E04CA"/>
    <w:rsid w:val="001E724B"/>
    <w:rsid w:val="001F329A"/>
    <w:rsid w:val="002028D5"/>
    <w:rsid w:val="00265AE2"/>
    <w:rsid w:val="002D45DA"/>
    <w:rsid w:val="00300B01"/>
    <w:rsid w:val="00323804"/>
    <w:rsid w:val="0032766C"/>
    <w:rsid w:val="00387C52"/>
    <w:rsid w:val="003B12A7"/>
    <w:rsid w:val="003B229F"/>
    <w:rsid w:val="003B685E"/>
    <w:rsid w:val="003E5D48"/>
    <w:rsid w:val="003F16DC"/>
    <w:rsid w:val="004811AA"/>
    <w:rsid w:val="004A2BB5"/>
    <w:rsid w:val="004E5F8D"/>
    <w:rsid w:val="005137FC"/>
    <w:rsid w:val="00572F00"/>
    <w:rsid w:val="005A2323"/>
    <w:rsid w:val="005C6C32"/>
    <w:rsid w:val="005D2B54"/>
    <w:rsid w:val="005E3394"/>
    <w:rsid w:val="00605563"/>
    <w:rsid w:val="00636D34"/>
    <w:rsid w:val="00662C63"/>
    <w:rsid w:val="006753D4"/>
    <w:rsid w:val="00693078"/>
    <w:rsid w:val="006D42CC"/>
    <w:rsid w:val="007328F6"/>
    <w:rsid w:val="007669D0"/>
    <w:rsid w:val="007671DA"/>
    <w:rsid w:val="007676DD"/>
    <w:rsid w:val="007718CB"/>
    <w:rsid w:val="00810369"/>
    <w:rsid w:val="00825C2E"/>
    <w:rsid w:val="00832DCA"/>
    <w:rsid w:val="00856A20"/>
    <w:rsid w:val="00864C23"/>
    <w:rsid w:val="0091752F"/>
    <w:rsid w:val="00922A06"/>
    <w:rsid w:val="009317A8"/>
    <w:rsid w:val="00943BEB"/>
    <w:rsid w:val="0096372E"/>
    <w:rsid w:val="009D6F2C"/>
    <w:rsid w:val="009F35B8"/>
    <w:rsid w:val="00A368C6"/>
    <w:rsid w:val="00AA0D32"/>
    <w:rsid w:val="00AA4EA7"/>
    <w:rsid w:val="00AC135C"/>
    <w:rsid w:val="00AC3E7B"/>
    <w:rsid w:val="00AF722D"/>
    <w:rsid w:val="00B158BE"/>
    <w:rsid w:val="00B60D20"/>
    <w:rsid w:val="00B6264C"/>
    <w:rsid w:val="00BE7E7C"/>
    <w:rsid w:val="00C07D60"/>
    <w:rsid w:val="00C17A6E"/>
    <w:rsid w:val="00C34CA3"/>
    <w:rsid w:val="00C4662E"/>
    <w:rsid w:val="00C9471F"/>
    <w:rsid w:val="00CD50AD"/>
    <w:rsid w:val="00CF6AEF"/>
    <w:rsid w:val="00D05220"/>
    <w:rsid w:val="00D835EA"/>
    <w:rsid w:val="00DA3EED"/>
    <w:rsid w:val="00DD13F6"/>
    <w:rsid w:val="00DD4B81"/>
    <w:rsid w:val="00E8614F"/>
    <w:rsid w:val="00E91BFC"/>
    <w:rsid w:val="00ED2F2D"/>
    <w:rsid w:val="00EF26D7"/>
    <w:rsid w:val="00F43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Кучуков Мурат Джамбулатович</cp:lastModifiedBy>
  <cp:revision>8</cp:revision>
  <cp:lastPrinted>2012-11-29T07:26:00Z</cp:lastPrinted>
  <dcterms:created xsi:type="dcterms:W3CDTF">2016-02-11T08:54:00Z</dcterms:created>
  <dcterms:modified xsi:type="dcterms:W3CDTF">2016-02-11T11:44:00Z</dcterms:modified>
</cp:coreProperties>
</file>